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3"/>
        <w:tblW w:w="9190" w:type="dxa"/>
        <w:tblCellSpacing w:w="0" w:type="dxa"/>
        <w:shd w:val="clear" w:color="auto" w:fill="FFFFFF"/>
        <w:tblCellMar>
          <w:left w:w="0" w:type="dxa"/>
          <w:right w:w="0" w:type="dxa"/>
        </w:tblCellMar>
        <w:tblLook w:val="04A0" w:firstRow="1" w:lastRow="0" w:firstColumn="1" w:lastColumn="0" w:noHBand="0" w:noVBand="1"/>
      </w:tblPr>
      <w:tblGrid>
        <w:gridCol w:w="3520"/>
        <w:gridCol w:w="5670"/>
      </w:tblGrid>
      <w:tr w:rsidR="00CF5C3F" w:rsidRPr="00AA6598" w:rsidTr="00CF5C3F">
        <w:trPr>
          <w:tblCellSpacing w:w="0" w:type="dxa"/>
        </w:trPr>
        <w:tc>
          <w:tcPr>
            <w:tcW w:w="3520" w:type="dxa"/>
            <w:shd w:val="clear" w:color="auto" w:fill="FFFFFF"/>
            <w:tcMar>
              <w:top w:w="0" w:type="dxa"/>
              <w:left w:w="108" w:type="dxa"/>
              <w:bottom w:w="0" w:type="dxa"/>
              <w:right w:w="108" w:type="dxa"/>
            </w:tcMar>
            <w:hideMark/>
          </w:tcPr>
          <w:bookmarkStart w:id="0" w:name="loai_1"/>
          <w:bookmarkStart w:id="1" w:name="_Hlk137487888"/>
          <w:p w:rsidR="00CF5C3F" w:rsidRPr="00AA6598" w:rsidRDefault="00AC39E8" w:rsidP="00CF5C3F">
            <w:pPr>
              <w:spacing w:before="120" w:after="120" w:line="234" w:lineRule="atLeast"/>
              <w:jc w:val="center"/>
              <w:rPr>
                <w:rFonts w:eastAsia="Times New Roman"/>
                <w:color w:val="000000"/>
                <w:kern w:val="0"/>
                <w:szCs w:val="28"/>
              </w:rPr>
            </w:pPr>
            <w:r w:rsidRPr="00AA6598">
              <w:rPr>
                <w:rFonts w:eastAsia="Times New Roman"/>
                <w:b/>
                <w:bCs/>
                <w:noProof/>
                <w:color w:val="000000"/>
                <w:kern w:val="0"/>
                <w:sz w:val="26"/>
                <w:szCs w:val="26"/>
              </w:rPr>
              <mc:AlternateContent>
                <mc:Choice Requires="wps">
                  <w:drawing>
                    <wp:anchor distT="0" distB="0" distL="114300" distR="114300" simplePos="0" relativeHeight="251657216" behindDoc="0" locked="0" layoutInCell="1" allowOverlap="1">
                      <wp:simplePos x="0" y="0"/>
                      <wp:positionH relativeFrom="column">
                        <wp:posOffset>859790</wp:posOffset>
                      </wp:positionH>
                      <wp:positionV relativeFrom="paragraph">
                        <wp:posOffset>299085</wp:posOffset>
                      </wp:positionV>
                      <wp:extent cx="467995" cy="0"/>
                      <wp:effectExtent l="0" t="0" r="1905" b="0"/>
                      <wp:wrapNone/>
                      <wp:docPr id="13871546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6AA800E0">
                      <v:path fillok="f" arrowok="t" o:connecttype="none"/>
                      <o:lock v:ext="edit" shapetype="t"/>
                    </v:shapetype>
                    <v:shape id="AutoShape 8" style="position:absolute;margin-left:67.7pt;margin-top:23.55pt;width:36.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">
                      <o:lock v:ext="edit" shapetype="f"/>
                    </v:shape>
                  </w:pict>
                </mc:Fallback>
              </mc:AlternateContent>
            </w:r>
            <w:r w:rsidR="00CF5C3F" w:rsidRPr="00AA6598">
              <w:rPr>
                <w:rFonts w:eastAsia="Times New Roman"/>
                <w:b/>
                <w:bCs/>
                <w:color w:val="000000"/>
                <w:kern w:val="0"/>
                <w:sz w:val="26"/>
                <w:szCs w:val="26"/>
              </w:rPr>
              <w:t>GOVERNMENT</w:t>
            </w:r>
            <w:r w:rsidR="00CF5C3F" w:rsidRPr="00AA6598">
              <w:rPr>
                <w:rFonts w:eastAsia="Times New Roman"/>
                <w:b/>
                <w:bCs/>
                <w:color w:val="000000"/>
                <w:kern w:val="0"/>
                <w:szCs w:val="28"/>
              </w:rPr>
              <w:br/>
            </w:r>
          </w:p>
        </w:tc>
        <w:tc>
          <w:tcPr>
            <w:tcW w:w="5670" w:type="dxa"/>
            <w:shd w:val="clear" w:color="auto" w:fill="FFFFFF"/>
            <w:tcMar>
              <w:top w:w="0" w:type="dxa"/>
              <w:left w:w="108" w:type="dxa"/>
              <w:bottom w:w="0" w:type="dxa"/>
              <w:right w:w="108" w:type="dxa"/>
            </w:tcMar>
            <w:hideMark/>
          </w:tcPr>
          <w:p w:rsidR="004D499D" w:rsidRDefault="00AC39E8" w:rsidP="00CF5C3F">
            <w:pPr>
              <w:spacing w:before="120" w:after="120" w:line="234" w:lineRule="atLeast"/>
              <w:jc w:val="center"/>
              <w:rPr>
                <w:rFonts w:eastAsia="Times New Roman"/>
                <w:b/>
                <w:bCs/>
                <w:color w:val="000000"/>
                <w:kern w:val="0"/>
                <w:sz w:val="21"/>
                <w:szCs w:val="21"/>
              </w:rPr>
            </w:pPr>
            <w:r w:rsidRPr="004D499D">
              <w:rPr>
                <w:rFonts w:eastAsia="Times New Roman"/>
                <w:i/>
                <w:iCs/>
                <w:noProof/>
                <w:color w:val="000000"/>
                <w:kern w:val="0"/>
                <w:sz w:val="21"/>
                <w:szCs w:val="21"/>
              </w:rPr>
              <mc:AlternateContent>
                <mc:Choice Requires="wps">
                  <w:drawing>
                    <wp:anchor distT="0" distB="0" distL="114300" distR="114300" simplePos="0" relativeHeight="251658240" behindDoc="0" locked="0" layoutInCell="1" allowOverlap="1">
                      <wp:simplePos x="0" y="0"/>
                      <wp:positionH relativeFrom="column">
                        <wp:posOffset>1003300</wp:posOffset>
                      </wp:positionH>
                      <wp:positionV relativeFrom="paragraph">
                        <wp:posOffset>491490</wp:posOffset>
                      </wp:positionV>
                      <wp:extent cx="1367790" cy="0"/>
                      <wp:effectExtent l="0" t="0" r="3810" b="0"/>
                      <wp:wrapNone/>
                      <wp:docPr id="196418466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6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9" style="position:absolute;margin-left:79pt;margin-top:38.7pt;width:107.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" w14:anchorId="3869E226">
                      <o:lock v:ext="edit" shapetype="f"/>
                    </v:shape>
                  </w:pict>
                </mc:Fallback>
              </mc:AlternateContent>
            </w:r>
            <w:r w:rsidR="00CF5C3F" w:rsidRPr="004D499D">
              <w:rPr>
                <w:rFonts w:eastAsia="Times New Roman"/>
                <w:b/>
                <w:bCs/>
                <w:color w:val="000000"/>
                <w:kern w:val="0"/>
                <w:sz w:val="21"/>
                <w:szCs w:val="21"/>
              </w:rPr>
              <w:t>SOCIALIST REPUBLIC OF VIETNAM</w:t>
            </w:r>
          </w:p>
          <w:p w:rsidR="00CF5C3F" w:rsidRPr="004D499D" w:rsidRDefault="00CF5C3F" w:rsidP="00CF5C3F">
            <w:pPr>
              <w:spacing w:before="120" w:after="120" w:line="234" w:lineRule="atLeast"/>
              <w:jc w:val="center"/>
              <w:rPr>
                <w:rFonts w:eastAsia="Times New Roman"/>
                <w:color w:val="000000"/>
                <w:kern w:val="0"/>
                <w:sz w:val="21"/>
                <w:szCs w:val="21"/>
              </w:rPr>
            </w:pPr>
            <w:r w:rsidRPr="004D499D">
              <w:rPr>
                <w:rFonts w:eastAsia="Times New Roman"/>
                <w:b/>
                <w:bCs/>
                <w:color w:val="000000"/>
                <w:kern w:val="0"/>
                <w:sz w:val="21"/>
                <w:szCs w:val="21"/>
              </w:rPr>
              <w:t>INDEPENDENCE - FREEDOM - HAPPINESS</w:t>
            </w:r>
          </w:p>
        </w:tc>
      </w:tr>
      <w:tr w:rsidR="00CF5C3F" w:rsidRPr="00AA6598" w:rsidTr="00CF5C3F">
        <w:trPr>
          <w:tblCellSpacing w:w="0" w:type="dxa"/>
        </w:trPr>
        <w:tc>
          <w:tcPr>
            <w:tcW w:w="3520" w:type="dxa"/>
            <w:shd w:val="clear" w:color="auto" w:fill="FFFFFF"/>
            <w:tcMar>
              <w:top w:w="0" w:type="dxa"/>
              <w:left w:w="108" w:type="dxa"/>
              <w:bottom w:w="0" w:type="dxa"/>
              <w:right w:w="108" w:type="dxa"/>
            </w:tcMar>
            <w:hideMark/>
          </w:tcPr>
          <w:p w:rsidR="00CF5C3F" w:rsidRPr="00AA6598" w:rsidRDefault="004D499D" w:rsidP="00CF5C3F">
            <w:pPr>
              <w:spacing w:before="240" w:after="120" w:line="234" w:lineRule="atLeast"/>
              <w:jc w:val="center"/>
              <w:rPr>
                <w:rFonts w:eastAsia="Times New Roman"/>
                <w:color w:val="000000"/>
                <w:kern w:val="0"/>
                <w:sz w:val="26"/>
                <w:szCs w:val="26"/>
              </w:rPr>
            </w:pPr>
            <w:r>
              <w:rPr>
                <w:rFonts w:eastAsia="Times New Roman"/>
                <w:b/>
                <w:bCs/>
                <w:noProof/>
                <w:color w:val="000000"/>
                <w:kern w:val="0"/>
                <w:szCs w:val="28"/>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376045</wp:posOffset>
                      </wp:positionV>
                      <wp:extent cx="1684020" cy="647700"/>
                      <wp:effectExtent l="0" t="0" r="17780" b="12700"/>
                      <wp:wrapNone/>
                      <wp:docPr id="6805610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4020" cy="647700"/>
                              </a:xfrm>
                              <a:prstGeom prst="rect">
                                <a:avLst/>
                              </a:prstGeom>
                              <a:solidFill>
                                <a:srgbClr val="FFFFFF"/>
                              </a:solidFill>
                              <a:ln w="9525">
                                <a:solidFill>
                                  <a:srgbClr val="000000"/>
                                </a:solidFill>
                                <a:miter lim="800000"/>
                                <a:headEnd/>
                                <a:tailEnd/>
                              </a:ln>
                            </wps:spPr>
                            <wps:txbx>
                              <w:txbxContent>
                                <w:p w:rsidR="00FD1765" w:rsidRDefault="00CF5C3F" w:rsidP="00CF5C3F">
                                  <w:pPr>
                                    <w:jc w:val="center"/>
                                    <w:rPr>
                                      <w:b/>
                                      <w:bCs/>
                                    </w:rPr>
                                  </w:pPr>
                                  <w:r w:rsidRPr="00CF5C3F">
                                    <w:rPr>
                                      <w:b/>
                                      <w:bCs/>
                                    </w:rPr>
                                    <w:t>Draft 1</w:t>
                                  </w:r>
                                </w:p>
                                <w:p w:rsidR="00CF5C3F" w:rsidRPr="00CF5C3F" w:rsidRDefault="00FD1765" w:rsidP="00CF5C3F">
                                  <w:pPr>
                                    <w:jc w:val="center"/>
                                    <w:rPr>
                                      <w:b/>
                                      <w:bCs/>
                                    </w:rPr>
                                  </w:pPr>
                                  <w:r>
                                    <w:rPr>
                                      <w:b/>
                                      <w:bCs/>
                                    </w:rPr>
                                    <w:t>April 15,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2pt;margin-top:29.6pt;width:132.6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">
                      <v:path arrowok="t"/>
                      <v:textbox>
                        <w:txbxContent>
                          <w:p w:rsidR="00FD1765" w:rsidRDefault="00CF5C3F" w:rsidP="00CF5C3F">
                            <w:pPr>
                              <w:jc w:val="center"/>
                              <w:rPr>
                                <w:b/>
                                <w:bCs/>
                              </w:rPr>
                            </w:pPr>
                            <w:r w:rsidRPr="00CF5C3F">
                              <w:rPr>
                                <w:b/>
                                <w:bCs/>
                              </w:rPr>
                              <w:t>Draft 1</w:t>
                            </w:r>
                          </w:p>
                          <w:p w:rsidR="00CF5C3F" w:rsidRPr="00CF5C3F" w:rsidRDefault="00FD1765" w:rsidP="00CF5C3F">
                            <w:pPr>
                              <w:jc w:val="center"/>
                              <w:rPr>
                                <w:b/>
                                <w:bCs/>
                              </w:rPr>
                            </w:pPr>
                            <w:r>
                              <w:rPr>
                                <w:b/>
                                <w:bCs/>
                              </w:rPr>
                              <w:t>April 15, 2024</w:t>
                            </w:r>
                          </w:p>
                        </w:txbxContent>
                      </v:textbox>
                    </v:shape>
                  </w:pict>
                </mc:Fallback>
              </mc:AlternateContent>
            </w:r>
            <w:r w:rsidR="00CF5C3F" w:rsidRPr="00AA6598">
              <w:rPr>
                <w:rFonts w:eastAsia="Times New Roman"/>
                <w:color w:val="000000"/>
                <w:kern w:val="0"/>
                <w:sz w:val="26"/>
                <w:szCs w:val="26"/>
              </w:rPr>
              <w:t>No.: /2024/ND-CP</w:t>
            </w:r>
          </w:p>
        </w:tc>
        <w:tc>
          <w:tcPr>
            <w:tcW w:w="5670" w:type="dxa"/>
            <w:shd w:val="clear" w:color="auto" w:fill="FFFFFF"/>
            <w:tcMar>
              <w:top w:w="0" w:type="dxa"/>
              <w:left w:w="108" w:type="dxa"/>
              <w:bottom w:w="0" w:type="dxa"/>
              <w:right w:w="108" w:type="dxa"/>
            </w:tcMar>
            <w:hideMark/>
          </w:tcPr>
          <w:p w:rsidR="00CF5C3F" w:rsidRPr="004D499D" w:rsidRDefault="00CF5C3F" w:rsidP="00CF5C3F">
            <w:pPr>
              <w:spacing w:before="240" w:after="120" w:line="234" w:lineRule="atLeast"/>
              <w:jc w:val="center"/>
              <w:rPr>
                <w:rFonts w:eastAsia="Times New Roman"/>
                <w:color w:val="000000"/>
                <w:kern w:val="0"/>
                <w:sz w:val="21"/>
                <w:szCs w:val="21"/>
              </w:rPr>
            </w:pPr>
            <w:r w:rsidRPr="004D499D">
              <w:rPr>
                <w:rFonts w:eastAsia="Times New Roman"/>
                <w:i/>
                <w:iCs/>
                <w:color w:val="000000"/>
                <w:kern w:val="0"/>
                <w:szCs w:val="28"/>
              </w:rPr>
              <w:t>Hanoi, May 2024</w:t>
            </w:r>
          </w:p>
        </w:tc>
      </w:tr>
    </w:tbl>
    <w:p w:rsidR="00244FA4" w:rsidRPr="00AA6598" w:rsidRDefault="0087173A" w:rsidP="0087173A">
      <w:pPr>
        <w:shd w:val="clear" w:color="auto" w:fill="FFFFFF"/>
        <w:spacing w:before="480" w:after="120" w:line="234" w:lineRule="atLeast"/>
        <w:jc w:val="center"/>
        <w:rPr>
          <w:rFonts w:eastAsia="Times New Roman"/>
          <w:color w:val="000000"/>
          <w:kern w:val="0"/>
          <w:szCs w:val="28"/>
        </w:rPr>
      </w:pPr>
      <w:r w:rsidRPr="00AA6598">
        <w:rPr>
          <w:rFonts w:eastAsia="Times New Roman"/>
          <w:b/>
          <w:bCs/>
          <w:color w:val="000000"/>
          <w:kern w:val="0"/>
          <w:szCs w:val="28"/>
        </w:rPr>
        <w:t>DECREE</w:t>
      </w:r>
      <w:bookmarkEnd w:id="0"/>
    </w:p>
    <w:p w:rsidR="005448D3" w:rsidRPr="00AA6598" w:rsidRDefault="0087173A" w:rsidP="005448D3">
      <w:pPr>
        <w:shd w:val="clear" w:color="auto" w:fill="FFFFFF"/>
        <w:spacing w:before="0" w:after="0" w:line="234" w:lineRule="atLeast"/>
        <w:jc w:val="center"/>
        <w:rPr>
          <w:rFonts w:eastAsia="Times New Roman"/>
          <w:b/>
          <w:color w:val="000000"/>
          <w:kern w:val="0"/>
          <w:szCs w:val="26"/>
        </w:rPr>
      </w:pPr>
      <w:bookmarkStart w:id="2" w:name="loai_1_name"/>
      <w:r w:rsidRPr="00AA6598">
        <w:rPr>
          <w:rFonts w:eastAsia="Times New Roman"/>
          <w:b/>
          <w:color w:val="000000"/>
          <w:kern w:val="0"/>
          <w:szCs w:val="26"/>
        </w:rPr>
        <w:t>Regulations on incentive mechanisms and policies</w:t>
      </w:r>
    </w:p>
    <w:p w:rsidR="00244FA4" w:rsidRPr="00AA6598" w:rsidRDefault="00AC39E8" w:rsidP="0087173A">
      <w:pPr>
        <w:shd w:val="clear" w:color="auto" w:fill="FFFFFF"/>
        <w:spacing w:before="0" w:after="480" w:line="234" w:lineRule="atLeast"/>
        <w:jc w:val="center"/>
        <w:rPr>
          <w:rFonts w:eastAsia="Times New Roman"/>
          <w:b/>
          <w:color w:val="000000"/>
          <w:kern w:val="0"/>
          <w:szCs w:val="26"/>
        </w:rPr>
      </w:pPr>
      <w:r w:rsidRPr="00AA6598">
        <w:rPr>
          <w:rFonts w:eastAsia="Times New Roman"/>
          <w:b/>
          <w:bCs/>
          <w:noProof/>
          <w:color w:val="000000"/>
          <w:kern w:val="0"/>
          <w:sz w:val="26"/>
          <w:szCs w:val="26"/>
        </w:rPr>
        <mc:AlternateContent>
          <mc:Choice Requires="wps">
            <w:drawing>
              <wp:anchor distT="0" distB="0" distL="114300" distR="114300" simplePos="0" relativeHeight="251656192" behindDoc="0" locked="0" layoutInCell="1" allowOverlap="1">
                <wp:simplePos x="0" y="0"/>
                <wp:positionH relativeFrom="column">
                  <wp:posOffset>2452370</wp:posOffset>
                </wp:positionH>
                <wp:positionV relativeFrom="paragraph">
                  <wp:posOffset>248920</wp:posOffset>
                </wp:positionV>
                <wp:extent cx="899795" cy="0"/>
                <wp:effectExtent l="0" t="0" r="1905" b="0"/>
                <wp:wrapNone/>
                <wp:docPr id="12154394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AutoShape 5" style="position:absolute;margin-left:193.1pt;margin-top:19.6pt;width:70.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" w14:anchorId="178FFF7F">
                <o:lock v:ext="edit" shapetype="f"/>
              </v:shape>
            </w:pict>
          </mc:Fallback>
        </mc:AlternateContent>
      </w:r>
      <w:r w:rsidR="0087173A" w:rsidRPr="00AA6598">
        <w:rPr>
          <w:rFonts w:eastAsia="Times New Roman"/>
          <w:b/>
          <w:color w:val="000000"/>
          <w:kern w:val="0"/>
          <w:szCs w:val="26"/>
        </w:rPr>
        <w:t xml:space="preserve">development of self-produced and </w:t>
      </w:r>
      <w:r w:rsidR="004D499D">
        <w:rPr>
          <w:rFonts w:eastAsia="Times New Roman"/>
          <w:b/>
          <w:color w:val="000000"/>
          <w:kern w:val="0"/>
          <w:szCs w:val="26"/>
        </w:rPr>
        <w:t>self-consumption</w:t>
      </w:r>
      <w:r w:rsidR="0087173A" w:rsidRPr="00AA6598">
        <w:rPr>
          <w:rFonts w:eastAsia="Times New Roman"/>
          <w:b/>
          <w:color w:val="000000"/>
          <w:kern w:val="0"/>
          <w:szCs w:val="26"/>
        </w:rPr>
        <w:t xml:space="preserve"> rooftop solar power</w:t>
      </w:r>
      <w:bookmarkEnd w:id="2"/>
    </w:p>
    <w:p w:rsidR="00244FA4" w:rsidRPr="00406828" w:rsidRDefault="00244FA4" w:rsidP="00EB4FCC">
      <w:pPr>
        <w:shd w:val="clear" w:color="auto" w:fill="FFFFFF"/>
        <w:spacing w:before="120" w:after="0" w:line="266" w:lineRule="auto"/>
        <w:ind w:firstLine="720"/>
        <w:jc w:val="both"/>
        <w:rPr>
          <w:rFonts w:eastAsia="Times New Roman"/>
          <w:i/>
          <w:iCs/>
          <w:color w:val="000000"/>
          <w:kern w:val="0"/>
          <w:szCs w:val="28"/>
          <w:lang w:val="vi-VN"/>
        </w:rPr>
      </w:pPr>
      <w:r w:rsidRPr="00406828">
        <w:rPr>
          <w:rFonts w:eastAsia="Times New Roman"/>
          <w:i/>
          <w:iCs/>
          <w:color w:val="000000"/>
          <w:kern w:val="0"/>
          <w:szCs w:val="28"/>
        </w:rPr>
        <w:t>Pursuant to the 2004 Electricity Law; Law No. 24/2012/QH13 amending and supplementing a number of articles of the Electricity Law;</w:t>
      </w:r>
    </w:p>
    <w:p w:rsidR="00F512FE" w:rsidRPr="00406828" w:rsidRDefault="000113E1" w:rsidP="00EB4FCC">
      <w:pPr>
        <w:shd w:val="clear" w:color="auto" w:fill="FFFFFF"/>
        <w:spacing w:before="120" w:after="0" w:line="266" w:lineRule="auto"/>
        <w:ind w:firstLine="720"/>
        <w:jc w:val="both"/>
        <w:rPr>
          <w:rFonts w:eastAsia="Times New Roman"/>
          <w:i/>
          <w:iCs/>
          <w:color w:val="000000"/>
          <w:kern w:val="0"/>
          <w:szCs w:val="28"/>
          <w:lang w:val="vi-VN"/>
        </w:rPr>
      </w:pPr>
      <w:r w:rsidRPr="00406828">
        <w:rPr>
          <w:rFonts w:eastAsia="Times New Roman"/>
          <w:i/>
          <w:iCs/>
          <w:color w:val="000000"/>
          <w:kern w:val="0"/>
          <w:szCs w:val="28"/>
        </w:rPr>
        <w:t>Pursuant to the 2015 Law on Government Organization;</w:t>
      </w:r>
    </w:p>
    <w:p w:rsidR="000113E1" w:rsidRPr="00406828" w:rsidRDefault="000113E1" w:rsidP="00EB4FCC">
      <w:pPr>
        <w:shd w:val="clear" w:color="auto" w:fill="FFFFFF"/>
        <w:spacing w:before="120" w:after="0" w:line="266" w:lineRule="auto"/>
        <w:ind w:firstLine="720"/>
        <w:jc w:val="both"/>
        <w:rPr>
          <w:rFonts w:eastAsia="Times New Roman"/>
          <w:i/>
          <w:iCs/>
          <w:color w:val="000000"/>
          <w:kern w:val="0"/>
          <w:szCs w:val="28"/>
          <w:lang w:val="vi-VN"/>
        </w:rPr>
      </w:pPr>
      <w:r w:rsidRPr="00406828">
        <w:rPr>
          <w:rFonts w:eastAsia="Times New Roman"/>
          <w:i/>
          <w:iCs/>
          <w:color w:val="000000"/>
          <w:kern w:val="0"/>
          <w:szCs w:val="28"/>
        </w:rPr>
        <w:t>Pursuant to Resolution No. 2024 of the Standing Committee of the National Assembly;</w:t>
      </w:r>
    </w:p>
    <w:p w:rsidR="00244FA4" w:rsidRPr="00406828" w:rsidRDefault="00244FA4" w:rsidP="00EB4FCC">
      <w:pPr>
        <w:shd w:val="clear" w:color="auto" w:fill="FFFFFF"/>
        <w:spacing w:before="120" w:after="0" w:line="266" w:lineRule="auto"/>
        <w:ind w:firstLine="720"/>
        <w:jc w:val="both"/>
        <w:rPr>
          <w:rFonts w:eastAsia="Times New Roman"/>
          <w:i/>
          <w:iCs/>
          <w:color w:val="000000"/>
          <w:kern w:val="0"/>
          <w:szCs w:val="28"/>
          <w:lang w:val="vi-VN"/>
        </w:rPr>
      </w:pPr>
      <w:r w:rsidRPr="00406828">
        <w:rPr>
          <w:rFonts w:eastAsia="Times New Roman"/>
          <w:i/>
          <w:iCs/>
          <w:color w:val="000000"/>
          <w:kern w:val="0"/>
          <w:szCs w:val="28"/>
        </w:rPr>
        <w:t>At the proposal of the Minister of Industry and Trade;</w:t>
      </w:r>
    </w:p>
    <w:p w:rsidR="00244FA4" w:rsidRPr="00374902" w:rsidRDefault="00244FA4" w:rsidP="00EB4FCC">
      <w:pPr>
        <w:shd w:val="clear" w:color="auto" w:fill="FFFFFF"/>
        <w:spacing w:before="120" w:after="0" w:line="266" w:lineRule="auto"/>
        <w:ind w:firstLine="720"/>
        <w:jc w:val="both"/>
        <w:rPr>
          <w:rFonts w:eastAsia="Times New Roman"/>
          <w:i/>
          <w:iCs/>
          <w:color w:val="000000"/>
          <w:kern w:val="0"/>
          <w:szCs w:val="28"/>
        </w:rPr>
      </w:pPr>
      <w:r w:rsidRPr="00406828">
        <w:rPr>
          <w:rFonts w:eastAsia="Times New Roman"/>
          <w:i/>
          <w:iCs/>
          <w:color w:val="000000"/>
          <w:kern w:val="0"/>
          <w:szCs w:val="28"/>
        </w:rPr>
        <w:t xml:space="preserve">The Government promulgates a Decree stipulating mechanisms and policies to encourage the development of self-produced and </w:t>
      </w:r>
      <w:r w:rsidR="004D499D">
        <w:rPr>
          <w:rFonts w:eastAsia="Times New Roman"/>
          <w:i/>
          <w:iCs/>
          <w:color w:val="000000"/>
          <w:kern w:val="0"/>
          <w:szCs w:val="28"/>
        </w:rPr>
        <w:t>self-consumption</w:t>
      </w:r>
      <w:r w:rsidRPr="00406828">
        <w:rPr>
          <w:rFonts w:eastAsia="Times New Roman"/>
          <w:i/>
          <w:iCs/>
          <w:color w:val="000000"/>
          <w:kern w:val="0"/>
          <w:szCs w:val="28"/>
        </w:rPr>
        <w:t xml:space="preserve"> rooftop solar power.</w:t>
      </w:r>
    </w:p>
    <w:p w:rsidR="00BD76DB" w:rsidRPr="00406828" w:rsidRDefault="00BD76DB" w:rsidP="00EB4FCC">
      <w:pPr>
        <w:pStyle w:val="Heading1"/>
        <w:spacing w:after="0" w:line="266" w:lineRule="auto"/>
        <w:ind w:firstLine="0"/>
        <w:jc w:val="center"/>
        <w:rPr>
          <w:szCs w:val="28"/>
        </w:rPr>
      </w:pPr>
      <w:r w:rsidRPr="00406828">
        <w:rPr>
          <w:szCs w:val="28"/>
        </w:rPr>
        <w:t>CHAPTER I</w:t>
      </w:r>
    </w:p>
    <w:p w:rsidR="00BD76DB" w:rsidRPr="00406828" w:rsidRDefault="00BD76DB" w:rsidP="00EB4FCC">
      <w:pPr>
        <w:spacing w:before="120" w:after="0" w:line="266" w:lineRule="auto"/>
        <w:jc w:val="center"/>
        <w:rPr>
          <w:b/>
          <w:szCs w:val="28"/>
        </w:rPr>
      </w:pPr>
      <w:r w:rsidRPr="00406828">
        <w:rPr>
          <w:b/>
          <w:szCs w:val="28"/>
        </w:rPr>
        <w:t>GENERAL PROVISIONS</w:t>
      </w:r>
    </w:p>
    <w:p w:rsidR="00BD76DB" w:rsidRPr="00406828" w:rsidRDefault="00BD76DB" w:rsidP="00EB4FCC">
      <w:pPr>
        <w:pStyle w:val="Heading1"/>
        <w:spacing w:after="0" w:line="266" w:lineRule="auto"/>
        <w:rPr>
          <w:szCs w:val="28"/>
          <w:lang w:val="vi-VN"/>
        </w:rPr>
      </w:pPr>
      <w:r w:rsidRPr="00406828">
        <w:rPr>
          <w:szCs w:val="28"/>
        </w:rPr>
        <w:t>Article 1. Scope of regulation</w:t>
      </w:r>
    </w:p>
    <w:p w:rsidR="00596C4F" w:rsidRPr="00406828" w:rsidRDefault="00BD76DB" w:rsidP="00596C4F">
      <w:pPr>
        <w:spacing w:before="120" w:after="0" w:line="266" w:lineRule="auto"/>
        <w:ind w:firstLine="709"/>
        <w:jc w:val="both"/>
        <w:rPr>
          <w:szCs w:val="28"/>
          <w:lang w:val="vi-VN"/>
        </w:rPr>
      </w:pPr>
      <w:bookmarkStart w:id="3" w:name="_Hlk160698917"/>
      <w:r w:rsidRPr="00406828">
        <w:rPr>
          <w:szCs w:val="28"/>
        </w:rPr>
        <w:t>This Decree provides for the development of rooftop solar power installed on the roofs of construction works for the purpose of self-production and self-consumption, not selling electricity to other organizations and individuals. Cases of rooftop solar power development not covered by this Decree are as follows:</w:t>
      </w:r>
      <w:bookmarkStart w:id="4" w:name="_Hlk160698819"/>
    </w:p>
    <w:p w:rsidR="00596C4F" w:rsidRDefault="00FD1765" w:rsidP="00596C4F">
      <w:pPr>
        <w:spacing w:before="120" w:after="0" w:line="266" w:lineRule="auto"/>
        <w:ind w:firstLine="709"/>
        <w:jc w:val="both"/>
        <w:rPr>
          <w:iCs/>
          <w:szCs w:val="28"/>
          <w:lang w:val="nl-NL"/>
        </w:rPr>
      </w:pPr>
      <w:r w:rsidRPr="00FD1765">
        <w:rPr>
          <w:szCs w:val="28"/>
        </w:rPr>
        <w:t xml:space="preserve">1. Rooftop solar power </w:t>
      </w:r>
      <w:r>
        <w:rPr>
          <w:iCs/>
          <w:szCs w:val="28"/>
        </w:rPr>
        <w:t>shall comply with Clause 11 Article 5 of the National Assembly's Resolution No. 98/2023/QH15 dated June 24, 2023 on piloting a number of specific mechanisms and policies for the development of Ho Chi Minh City.</w:t>
      </w:r>
    </w:p>
    <w:p w:rsidR="00596C4F" w:rsidRPr="006B46C1" w:rsidRDefault="00FD1765" w:rsidP="00596C4F">
      <w:pPr>
        <w:spacing w:before="120" w:after="0" w:line="264" w:lineRule="auto"/>
        <w:ind w:firstLine="709"/>
        <w:jc w:val="both"/>
        <w:rPr>
          <w:rFonts w:eastAsia="Arial"/>
          <w:kern w:val="0"/>
          <w:szCs w:val="28"/>
          <w:lang w:val="vi-VN"/>
        </w:rPr>
      </w:pPr>
      <w:r w:rsidRPr="00FD1765">
        <w:rPr>
          <w:rFonts w:eastAsia="Arial"/>
          <w:kern w:val="0"/>
          <w:szCs w:val="28"/>
        </w:rPr>
        <w:t>2. Rooftop solar power shall comply with the mechanism of direct electricity purchase and sale.</w:t>
      </w:r>
    </w:p>
    <w:bookmarkEnd w:id="3"/>
    <w:bookmarkEnd w:id="4"/>
    <w:p w:rsidR="00BD76DB" w:rsidRPr="00406828" w:rsidRDefault="00BD76DB" w:rsidP="00EB4FCC">
      <w:pPr>
        <w:pStyle w:val="Heading1"/>
        <w:spacing w:after="0" w:line="266" w:lineRule="auto"/>
        <w:rPr>
          <w:szCs w:val="28"/>
          <w:lang w:val="vi-VN"/>
        </w:rPr>
      </w:pPr>
      <w:r w:rsidRPr="00406828">
        <w:rPr>
          <w:szCs w:val="28"/>
        </w:rPr>
        <w:t>Article 2. Subjects of application</w:t>
      </w:r>
    </w:p>
    <w:p w:rsidR="00BD76DB" w:rsidRDefault="00BD76DB" w:rsidP="00EB4FCC">
      <w:pPr>
        <w:spacing w:before="120" w:after="0" w:line="266" w:lineRule="auto"/>
        <w:ind w:firstLine="709"/>
        <w:jc w:val="both"/>
        <w:rPr>
          <w:szCs w:val="28"/>
          <w:lang w:val="vi-VN"/>
        </w:rPr>
      </w:pPr>
      <w:r w:rsidRPr="00406828">
        <w:rPr>
          <w:szCs w:val="28"/>
        </w:rPr>
        <w:t>Agencies, organizations and individuals involved in solar power development in Vietnam in the form of self-production, self-consumption and other related organizations and individuals.</w:t>
      </w:r>
    </w:p>
    <w:p w:rsidR="00BD76DB" w:rsidRPr="00406828" w:rsidRDefault="00BD76DB" w:rsidP="006933F4">
      <w:pPr>
        <w:pStyle w:val="Heading1"/>
        <w:spacing w:after="0" w:line="264" w:lineRule="auto"/>
        <w:rPr>
          <w:szCs w:val="28"/>
          <w:lang w:val="vi-VN"/>
        </w:rPr>
      </w:pPr>
      <w:r w:rsidRPr="00406828">
        <w:rPr>
          <w:szCs w:val="28"/>
        </w:rPr>
        <w:t>Article 3. Interpretation of words</w:t>
      </w:r>
    </w:p>
    <w:p w:rsidR="00BD76DB" w:rsidRPr="00406828" w:rsidRDefault="00BD76DB" w:rsidP="006933F4">
      <w:pPr>
        <w:spacing w:before="120" w:after="0" w:line="264" w:lineRule="auto"/>
        <w:ind w:firstLine="709"/>
        <w:jc w:val="both"/>
        <w:rPr>
          <w:szCs w:val="28"/>
          <w:lang w:val="vi-VN"/>
        </w:rPr>
      </w:pPr>
      <w:r w:rsidRPr="00406828">
        <w:rPr>
          <w:szCs w:val="28"/>
        </w:rPr>
        <w:lastRenderedPageBreak/>
        <w:t>In this Decree, the terms below are construed as follows:</w:t>
      </w:r>
    </w:p>
    <w:p w:rsidR="00F829D2" w:rsidRPr="00406828" w:rsidRDefault="00F829D2" w:rsidP="006933F4">
      <w:pPr>
        <w:spacing w:before="120" w:after="0" w:line="264" w:lineRule="auto"/>
        <w:ind w:firstLine="709"/>
        <w:jc w:val="both"/>
        <w:rPr>
          <w:szCs w:val="28"/>
          <w:lang w:val="vi-VN"/>
        </w:rPr>
      </w:pPr>
      <w:r w:rsidRPr="00406828">
        <w:rPr>
          <w:szCs w:val="28"/>
        </w:rPr>
        <w:t xml:space="preserve">1. </w:t>
      </w:r>
      <w:r w:rsidR="00BD76DB" w:rsidRPr="00406828">
        <w:rPr>
          <w:i/>
          <w:iCs/>
          <w:szCs w:val="28"/>
        </w:rPr>
        <w:t>Solar power</w:t>
      </w:r>
      <w:r w:rsidRPr="00406828">
        <w:rPr>
          <w:szCs w:val="28"/>
        </w:rPr>
        <w:t xml:space="preserve"> means electricity produced from photovoltaic panels according to the principle of converting from photovoltaic energy into electricity.</w:t>
      </w:r>
    </w:p>
    <w:p w:rsidR="007F39EC" w:rsidRPr="00406828" w:rsidRDefault="00BD76DB" w:rsidP="006933F4">
      <w:pPr>
        <w:spacing w:before="120" w:after="0" w:line="264" w:lineRule="auto"/>
        <w:ind w:firstLine="709"/>
        <w:jc w:val="both"/>
        <w:rPr>
          <w:szCs w:val="28"/>
          <w:lang w:val="vi-VN"/>
        </w:rPr>
      </w:pPr>
      <w:r w:rsidRPr="00406828">
        <w:rPr>
          <w:szCs w:val="28"/>
        </w:rPr>
        <w:t xml:space="preserve">2. </w:t>
      </w:r>
      <w:r w:rsidR="007F39EC" w:rsidRPr="00406828">
        <w:rPr>
          <w:i/>
          <w:iCs/>
          <w:szCs w:val="28"/>
        </w:rPr>
        <w:t xml:space="preserve">Roof solar power </w:t>
      </w:r>
      <w:r w:rsidR="008A7529" w:rsidRPr="00406828">
        <w:rPr>
          <w:szCs w:val="28"/>
        </w:rPr>
        <w:t>means solar power with photovoltaic panels installed on the roof of a construction project and connected to construction equipment and structures directly serving power generation activities.</w:t>
      </w:r>
    </w:p>
    <w:p w:rsidR="00E9010E" w:rsidRDefault="00BE799A" w:rsidP="006933F4">
      <w:pPr>
        <w:spacing w:before="120" w:after="0" w:line="264" w:lineRule="auto"/>
        <w:ind w:firstLine="709"/>
        <w:jc w:val="both"/>
        <w:rPr>
          <w:szCs w:val="28"/>
          <w:lang w:val="vi-VN"/>
        </w:rPr>
      </w:pPr>
      <w:r>
        <w:rPr>
          <w:szCs w:val="28"/>
        </w:rPr>
        <w:t xml:space="preserve">3. </w:t>
      </w:r>
      <w:r w:rsidR="00B8249B" w:rsidRPr="00BE799A">
        <w:rPr>
          <w:i/>
          <w:iCs/>
          <w:szCs w:val="28"/>
        </w:rPr>
        <w:t xml:space="preserve">Self-produced and </w:t>
      </w:r>
      <w:r w:rsidR="004D499D">
        <w:rPr>
          <w:i/>
          <w:iCs/>
          <w:szCs w:val="28"/>
        </w:rPr>
        <w:t>self-consumption</w:t>
      </w:r>
      <w:r w:rsidR="00B8249B" w:rsidRPr="00BE799A">
        <w:rPr>
          <w:i/>
          <w:iCs/>
          <w:szCs w:val="28"/>
        </w:rPr>
        <w:t xml:space="preserve"> </w:t>
      </w:r>
      <w:r w:rsidR="00DA48BC" w:rsidRPr="00BE799A">
        <w:rPr>
          <w:i/>
          <w:szCs w:val="28"/>
        </w:rPr>
        <w:t>(self-using)</w:t>
      </w:r>
      <w:r w:rsidR="00974232">
        <w:rPr>
          <w:i/>
          <w:szCs w:val="28"/>
        </w:rPr>
        <w:t xml:space="preserve"> </w:t>
      </w:r>
      <w:r w:rsidR="00DA48BC" w:rsidRPr="00BE799A">
        <w:rPr>
          <w:i/>
          <w:szCs w:val="28"/>
        </w:rPr>
        <w:t xml:space="preserve">rooftop solar power connected to the national electricity system </w:t>
      </w:r>
      <w:r w:rsidR="008D335B" w:rsidRPr="00406828">
        <w:rPr>
          <w:szCs w:val="28"/>
        </w:rPr>
        <w:t>is rooftop solar power produced for on-site consumption, not sold to other organizations or individuals and not sold electricity to the national electricity system.</w:t>
      </w:r>
    </w:p>
    <w:p w:rsidR="009E5FFC" w:rsidRPr="00406828" w:rsidRDefault="00BE799A" w:rsidP="006933F4">
      <w:pPr>
        <w:spacing w:before="120" w:after="0" w:line="264" w:lineRule="auto"/>
        <w:ind w:firstLine="709"/>
        <w:jc w:val="both"/>
        <w:rPr>
          <w:szCs w:val="28"/>
          <w:lang w:val="vi-VN"/>
        </w:rPr>
      </w:pPr>
      <w:r>
        <w:rPr>
          <w:szCs w:val="28"/>
        </w:rPr>
        <w:t xml:space="preserve">4. </w:t>
      </w:r>
      <w:r w:rsidR="009E5FFC" w:rsidRPr="00BE799A">
        <w:rPr>
          <w:i/>
          <w:iCs/>
          <w:szCs w:val="28"/>
        </w:rPr>
        <w:t>Self-consumption</w:t>
      </w:r>
      <w:r w:rsidR="009E5FFC" w:rsidRPr="00BE799A">
        <w:rPr>
          <w:i/>
          <w:szCs w:val="28"/>
        </w:rPr>
        <w:t xml:space="preserve"> (self-use) rooftop solar power not connected to the national electricity system </w:t>
      </w:r>
      <w:r w:rsidR="009E5FFC" w:rsidRPr="00406828">
        <w:rPr>
          <w:szCs w:val="28"/>
        </w:rPr>
        <w:t xml:space="preserve">means rooftop solar power produced for on-site consumption and not sold to other organizations or individuals. </w:t>
      </w:r>
    </w:p>
    <w:p w:rsidR="00796827" w:rsidRPr="00BE799A" w:rsidRDefault="00BE799A" w:rsidP="00BE799A">
      <w:pPr>
        <w:spacing w:before="120" w:after="0" w:line="264" w:lineRule="auto"/>
        <w:ind w:firstLine="709"/>
        <w:jc w:val="both"/>
        <w:rPr>
          <w:szCs w:val="28"/>
        </w:rPr>
      </w:pPr>
      <w:r>
        <w:rPr>
          <w:szCs w:val="28"/>
        </w:rPr>
        <w:t>5. The roof of a construction project includes: residential houses, public offices, industrial parks, industrial clusters, enterprises, production establishments and existing business establishments, which are invested in and built in accordance with law.</w:t>
      </w:r>
    </w:p>
    <w:p w:rsidR="00BD76DB" w:rsidRPr="00406828" w:rsidRDefault="00BD76DB" w:rsidP="006933F4">
      <w:pPr>
        <w:pStyle w:val="Heading1"/>
        <w:spacing w:after="0" w:line="264" w:lineRule="auto"/>
        <w:ind w:firstLine="0"/>
        <w:jc w:val="center"/>
        <w:rPr>
          <w:szCs w:val="28"/>
          <w:lang w:val="vi-VN"/>
        </w:rPr>
      </w:pPr>
      <w:r w:rsidRPr="00406828">
        <w:rPr>
          <w:szCs w:val="28"/>
        </w:rPr>
        <w:t>CHAPTER II</w:t>
      </w:r>
    </w:p>
    <w:p w:rsidR="00BD76DB" w:rsidRPr="00406828" w:rsidRDefault="00BD76DB" w:rsidP="006933F4">
      <w:pPr>
        <w:spacing w:before="120" w:after="0" w:line="264" w:lineRule="auto"/>
        <w:jc w:val="center"/>
        <w:rPr>
          <w:b/>
          <w:szCs w:val="28"/>
          <w:lang w:val="vi-VN"/>
        </w:rPr>
      </w:pPr>
      <w:r w:rsidRPr="00406828">
        <w:rPr>
          <w:b/>
          <w:szCs w:val="28"/>
        </w:rPr>
        <w:t>DEVELOPMENT INVESTMENT</w:t>
      </w:r>
    </w:p>
    <w:p w:rsidR="00BD76DB" w:rsidRPr="00406828" w:rsidRDefault="00BD76DB" w:rsidP="006933F4">
      <w:pPr>
        <w:pStyle w:val="Heading1"/>
        <w:spacing w:after="0" w:line="264" w:lineRule="auto"/>
        <w:rPr>
          <w:szCs w:val="28"/>
          <w:lang w:val="vi-VN"/>
        </w:rPr>
      </w:pPr>
      <w:r w:rsidRPr="00406828">
        <w:rPr>
          <w:szCs w:val="28"/>
        </w:rPr>
        <w:t>Article 4. Principles of rooftop solar power development</w:t>
      </w:r>
    </w:p>
    <w:p w:rsidR="00BD76DB" w:rsidRPr="00406828" w:rsidRDefault="00BD76DB" w:rsidP="006933F4">
      <w:pPr>
        <w:widowControl w:val="0"/>
        <w:spacing w:before="120" w:after="0" w:line="264" w:lineRule="auto"/>
        <w:ind w:firstLine="709"/>
        <w:jc w:val="both"/>
        <w:rPr>
          <w:rFonts w:eastAsia="Malgun Gothic"/>
          <w:noProof/>
          <w:kern w:val="0"/>
          <w:szCs w:val="28"/>
          <w:lang w:val="vi-VN" w:eastAsia="ko-KR"/>
        </w:rPr>
      </w:pPr>
      <w:r w:rsidRPr="00406828">
        <w:rPr>
          <w:rFonts w:eastAsia="Malgun Gothic"/>
          <w:noProof/>
          <w:kern w:val="0"/>
          <w:szCs w:val="28"/>
          <w:lang w:eastAsia="ko-KR"/>
        </w:rPr>
        <w:t>1. Rooftop solar power development must conform to the implementation plan of the national electricity development plan and the plan for implementation of the provincial planning.</w:t>
      </w:r>
    </w:p>
    <w:p w:rsidR="00A5518E" w:rsidRPr="00406828" w:rsidRDefault="00BD76DB" w:rsidP="00EB4FCC">
      <w:pPr>
        <w:widowControl w:val="0"/>
        <w:spacing w:before="120" w:after="0" w:line="266" w:lineRule="auto"/>
        <w:ind w:firstLine="709"/>
        <w:jc w:val="both"/>
        <w:rPr>
          <w:rFonts w:eastAsia="Malgun Gothic"/>
          <w:noProof/>
          <w:kern w:val="0"/>
          <w:szCs w:val="28"/>
          <w:lang w:val="vi-VN" w:eastAsia="ko-KR"/>
        </w:rPr>
      </w:pPr>
      <w:r w:rsidRPr="00406828">
        <w:rPr>
          <w:rFonts w:eastAsia="Malgun Gothic"/>
          <w:noProof/>
          <w:kern w:val="0"/>
          <w:szCs w:val="28"/>
          <w:lang w:eastAsia="ko-KR"/>
        </w:rPr>
        <w:t xml:space="preserve">2. The total capacity of self-produced and </w:t>
      </w:r>
      <w:r w:rsidR="004D499D">
        <w:rPr>
          <w:rFonts w:eastAsia="Malgun Gothic"/>
          <w:noProof/>
          <w:kern w:val="0"/>
          <w:szCs w:val="28"/>
          <w:lang w:eastAsia="ko-KR"/>
        </w:rPr>
        <w:t>self-consumption</w:t>
      </w:r>
      <w:r w:rsidRPr="00406828">
        <w:rPr>
          <w:rFonts w:eastAsia="Malgun Gothic"/>
          <w:noProof/>
          <w:kern w:val="0"/>
          <w:szCs w:val="28"/>
          <w:lang w:eastAsia="ko-KR"/>
        </w:rPr>
        <w:t xml:space="preserve"> rooftop solar power connected to the national electricity system in each locality shall not exceed the capacity allocated in the implementation plan of the national electricity development planning.</w:t>
      </w:r>
    </w:p>
    <w:p w:rsidR="00A5518E" w:rsidRPr="002A4183" w:rsidRDefault="00A5518E" w:rsidP="00EB4FCC">
      <w:pPr>
        <w:widowControl w:val="0"/>
        <w:spacing w:before="120" w:after="0" w:line="266" w:lineRule="auto"/>
        <w:ind w:firstLine="709"/>
        <w:jc w:val="both"/>
        <w:rPr>
          <w:rFonts w:eastAsia="Malgun Gothic"/>
          <w:noProof/>
          <w:kern w:val="0"/>
          <w:szCs w:val="28"/>
          <w:lang w:val="vi-VN" w:eastAsia="ko-KR"/>
        </w:rPr>
      </w:pPr>
      <w:r w:rsidRPr="002A4183">
        <w:rPr>
          <w:rFonts w:eastAsia="Malgun Gothic"/>
          <w:noProof/>
          <w:kern w:val="0"/>
          <w:szCs w:val="28"/>
          <w:lang w:eastAsia="ko-KR"/>
        </w:rPr>
        <w:t xml:space="preserve">3. Self-produced and </w:t>
      </w:r>
      <w:r w:rsidR="004D499D">
        <w:rPr>
          <w:rFonts w:eastAsia="Malgun Gothic"/>
          <w:noProof/>
          <w:kern w:val="0"/>
          <w:szCs w:val="28"/>
          <w:lang w:eastAsia="ko-KR"/>
        </w:rPr>
        <w:t>self-consumption</w:t>
      </w:r>
      <w:r w:rsidRPr="002A4183">
        <w:rPr>
          <w:rFonts w:eastAsia="Malgun Gothic"/>
          <w:noProof/>
          <w:kern w:val="0"/>
          <w:szCs w:val="28"/>
          <w:lang w:eastAsia="ko-KR"/>
        </w:rPr>
        <w:t xml:space="preserve"> rooftop solar power not connected to the national electricity system of this type prioritizes unlimited capacity development.</w:t>
      </w:r>
    </w:p>
    <w:p w:rsidR="001E28F1" w:rsidRPr="00406828" w:rsidRDefault="001E28F1" w:rsidP="00EB4FCC">
      <w:pPr>
        <w:widowControl w:val="0"/>
        <w:spacing w:before="120" w:after="0" w:line="266" w:lineRule="auto"/>
        <w:ind w:firstLine="709"/>
        <w:jc w:val="both"/>
        <w:rPr>
          <w:rFonts w:eastAsia="Malgun Gothic"/>
          <w:noProof/>
          <w:kern w:val="0"/>
          <w:szCs w:val="28"/>
          <w:lang w:val="vi-VN" w:eastAsia="ko-KR"/>
        </w:rPr>
      </w:pPr>
      <w:r w:rsidRPr="00406828">
        <w:rPr>
          <w:rFonts w:eastAsia="Malgun Gothic"/>
          <w:noProof/>
          <w:kern w:val="0"/>
          <w:szCs w:val="28"/>
          <w:lang w:eastAsia="ko-KR"/>
        </w:rPr>
        <w:t>4. Development of rooftop solar power must comply with the law on electrical safety, investment, construction, environment and fire protection.</w:t>
      </w:r>
    </w:p>
    <w:p w:rsidR="00E35C7D" w:rsidRPr="00406828" w:rsidRDefault="00E35C7D" w:rsidP="00EB4FCC">
      <w:pPr>
        <w:widowControl w:val="0"/>
        <w:spacing w:before="120" w:after="0" w:line="266" w:lineRule="auto"/>
        <w:ind w:firstLine="709"/>
        <w:jc w:val="both"/>
        <w:rPr>
          <w:rFonts w:eastAsia="Malgun Gothic"/>
          <w:noProof/>
          <w:kern w:val="0"/>
          <w:szCs w:val="28"/>
          <w:lang w:val="vi-VN" w:eastAsia="ko-KR"/>
        </w:rPr>
      </w:pPr>
      <w:r w:rsidRPr="00406828">
        <w:rPr>
          <w:rFonts w:eastAsia="Malgun Gothic"/>
          <w:noProof/>
          <w:kern w:val="0"/>
          <w:szCs w:val="28"/>
          <w:lang w:eastAsia="ko-KR"/>
        </w:rPr>
        <w:t>5. To create favorable conditions for agencies, organizations and individuals to actively develop clean and environmentally friendly energy sources in order to contribute to ensuring energy security, economical and efficient use of national resources.</w:t>
      </w:r>
    </w:p>
    <w:p w:rsidR="00985C7A" w:rsidRPr="00BE799A" w:rsidRDefault="00985C7A" w:rsidP="00EB4FCC">
      <w:pPr>
        <w:widowControl w:val="0"/>
        <w:spacing w:before="120" w:after="0" w:line="266" w:lineRule="auto"/>
        <w:ind w:firstLine="709"/>
        <w:jc w:val="both"/>
        <w:rPr>
          <w:rFonts w:eastAsia="Malgun Gothic"/>
          <w:noProof/>
          <w:kern w:val="0"/>
          <w:szCs w:val="28"/>
          <w:lang w:eastAsia="ko-KR"/>
        </w:rPr>
      </w:pPr>
      <w:r w:rsidRPr="00406828">
        <w:rPr>
          <w:rFonts w:eastAsia="Malgun Gothic"/>
          <w:noProof/>
          <w:kern w:val="0"/>
          <w:szCs w:val="28"/>
          <w:lang w:eastAsia="ko-KR"/>
        </w:rPr>
        <w:lastRenderedPageBreak/>
        <w:t xml:space="preserve">6. Acts contrary to regulations in the process of developing self-produced and </w:t>
      </w:r>
      <w:r w:rsidR="004D499D">
        <w:rPr>
          <w:rFonts w:eastAsia="Malgun Gothic"/>
          <w:noProof/>
          <w:kern w:val="0"/>
          <w:szCs w:val="28"/>
          <w:lang w:eastAsia="ko-KR"/>
        </w:rPr>
        <w:t>self-consumption</w:t>
      </w:r>
      <w:r w:rsidRPr="00406828">
        <w:rPr>
          <w:rFonts w:eastAsia="Malgun Gothic"/>
          <w:noProof/>
          <w:kern w:val="0"/>
          <w:szCs w:val="28"/>
          <w:lang w:eastAsia="ko-KR"/>
        </w:rPr>
        <w:t xml:space="preserve"> rooftop solar power:</w:t>
      </w:r>
    </w:p>
    <w:p w:rsidR="00A7712F" w:rsidRPr="00406828" w:rsidRDefault="00A7712F" w:rsidP="00A7712F">
      <w:pPr>
        <w:widowControl w:val="0"/>
        <w:spacing w:before="120" w:after="0" w:line="266" w:lineRule="auto"/>
        <w:ind w:firstLine="709"/>
        <w:jc w:val="both"/>
        <w:rPr>
          <w:rFonts w:eastAsia="Malgun Gothic"/>
          <w:noProof/>
          <w:kern w:val="0"/>
          <w:szCs w:val="28"/>
          <w:lang w:val="vi-VN" w:eastAsia="ko-KR"/>
        </w:rPr>
      </w:pPr>
      <w:r w:rsidRPr="00406828">
        <w:rPr>
          <w:rFonts w:eastAsia="Malgun Gothic"/>
          <w:noProof/>
          <w:kern w:val="0"/>
          <w:szCs w:val="28"/>
          <w:lang w:eastAsia="ko-KR"/>
        </w:rPr>
        <w:t>a/ To carry out development in contravention of the principles and procedures prescribed in this Decree.</w:t>
      </w:r>
    </w:p>
    <w:p w:rsidR="00BE799A" w:rsidRDefault="00A7712F" w:rsidP="00EB4FCC">
      <w:pPr>
        <w:widowControl w:val="0"/>
        <w:spacing w:before="120" w:after="0" w:line="266" w:lineRule="auto"/>
        <w:ind w:firstLine="709"/>
        <w:jc w:val="both"/>
        <w:rPr>
          <w:rFonts w:eastAsia="Malgun Gothic"/>
          <w:noProof/>
          <w:kern w:val="0"/>
          <w:szCs w:val="28"/>
          <w:lang w:eastAsia="ko-KR"/>
        </w:rPr>
      </w:pPr>
      <w:r w:rsidRPr="00406828">
        <w:rPr>
          <w:rFonts w:eastAsia="Malgun Gothic"/>
          <w:noProof/>
          <w:kern w:val="0"/>
          <w:szCs w:val="28"/>
          <w:lang w:eastAsia="ko-KR"/>
        </w:rPr>
        <w:t xml:space="preserve">b) Investment, installation and operation of capacity exceeding the capacity approved by competent agencies for self-produced and </w:t>
      </w:r>
      <w:r w:rsidR="004D499D">
        <w:rPr>
          <w:rFonts w:eastAsia="Malgun Gothic"/>
          <w:noProof/>
          <w:kern w:val="0"/>
          <w:szCs w:val="28"/>
          <w:lang w:eastAsia="ko-KR"/>
        </w:rPr>
        <w:t>self-consumption</w:t>
      </w:r>
      <w:r w:rsidRPr="00406828">
        <w:rPr>
          <w:rFonts w:eastAsia="Malgun Gothic"/>
          <w:noProof/>
          <w:kern w:val="0"/>
          <w:szCs w:val="28"/>
          <w:lang w:eastAsia="ko-KR"/>
        </w:rPr>
        <w:t>, rooftop solar power connected to the national electricity system.</w:t>
      </w:r>
    </w:p>
    <w:p w:rsidR="00985C7A" w:rsidRPr="00406828" w:rsidRDefault="00BE799A" w:rsidP="00EB4FCC">
      <w:pPr>
        <w:widowControl w:val="0"/>
        <w:spacing w:before="120" w:after="0" w:line="266" w:lineRule="auto"/>
        <w:ind w:firstLine="709"/>
        <w:jc w:val="both"/>
        <w:rPr>
          <w:rFonts w:eastAsia="Malgun Gothic"/>
          <w:noProof/>
          <w:kern w:val="0"/>
          <w:szCs w:val="28"/>
          <w:lang w:val="vi-VN" w:eastAsia="ko-KR"/>
        </w:rPr>
      </w:pPr>
      <w:r>
        <w:rPr>
          <w:rFonts w:eastAsia="Malgun Gothic"/>
          <w:noProof/>
          <w:kern w:val="0"/>
          <w:szCs w:val="28"/>
          <w:lang w:eastAsia="ko-KR"/>
        </w:rPr>
        <w:t xml:space="preserve">c) Take advantage of regulations on development of self-produced and </w:t>
      </w:r>
      <w:r w:rsidR="004D499D">
        <w:rPr>
          <w:rFonts w:eastAsia="Malgun Gothic"/>
          <w:noProof/>
          <w:kern w:val="0"/>
          <w:szCs w:val="28"/>
          <w:lang w:eastAsia="ko-KR"/>
        </w:rPr>
        <w:t>self-consumption</w:t>
      </w:r>
      <w:r>
        <w:rPr>
          <w:rFonts w:eastAsia="Malgun Gothic"/>
          <w:noProof/>
          <w:kern w:val="0"/>
          <w:szCs w:val="28"/>
          <w:lang w:eastAsia="ko-KR"/>
        </w:rPr>
        <w:t xml:space="preserve"> rooftop solar power to trade in or sell electricity to other organizations and individuals.</w:t>
      </w:r>
    </w:p>
    <w:p w:rsidR="00863737" w:rsidRPr="00406828" w:rsidRDefault="00BE799A" w:rsidP="00EB4FCC">
      <w:pPr>
        <w:widowControl w:val="0"/>
        <w:spacing w:before="120" w:after="0" w:line="266" w:lineRule="auto"/>
        <w:ind w:firstLine="709"/>
        <w:jc w:val="both"/>
        <w:rPr>
          <w:rFonts w:eastAsia="Malgun Gothic"/>
          <w:noProof/>
          <w:kern w:val="0"/>
          <w:szCs w:val="28"/>
          <w:lang w:val="vi-VN" w:eastAsia="ko-KR"/>
        </w:rPr>
      </w:pPr>
      <w:r>
        <w:rPr>
          <w:rFonts w:eastAsia="Malgun Gothic"/>
          <w:noProof/>
          <w:kern w:val="0"/>
          <w:szCs w:val="28"/>
          <w:lang w:eastAsia="ko-KR"/>
        </w:rPr>
        <w:t>d/ Prohibited acts in accordance with relevant laws.</w:t>
      </w:r>
    </w:p>
    <w:p w:rsidR="00BD76DB" w:rsidRPr="00BE799A" w:rsidRDefault="00BD76DB" w:rsidP="00EB4FCC">
      <w:pPr>
        <w:pStyle w:val="Heading1"/>
        <w:spacing w:after="0" w:line="266" w:lineRule="auto"/>
        <w:rPr>
          <w:szCs w:val="28"/>
        </w:rPr>
      </w:pPr>
      <w:r w:rsidRPr="00406828">
        <w:rPr>
          <w:szCs w:val="28"/>
        </w:rPr>
        <w:t xml:space="preserve">Article 5. Development of self-produced and </w:t>
      </w:r>
      <w:r w:rsidR="004D499D">
        <w:rPr>
          <w:szCs w:val="28"/>
        </w:rPr>
        <w:t>self-consumption</w:t>
      </w:r>
      <w:r w:rsidRPr="00406828">
        <w:rPr>
          <w:szCs w:val="28"/>
        </w:rPr>
        <w:t xml:space="preserve"> rooftop solar power</w:t>
      </w:r>
    </w:p>
    <w:p w:rsidR="00E47720" w:rsidRPr="00406828" w:rsidRDefault="00BD76DB" w:rsidP="00EB4FCC">
      <w:pPr>
        <w:tabs>
          <w:tab w:val="left" w:pos="993"/>
          <w:tab w:val="left" w:pos="1134"/>
        </w:tabs>
        <w:spacing w:before="120" w:after="0" w:line="266" w:lineRule="auto"/>
        <w:ind w:firstLine="720"/>
        <w:jc w:val="both"/>
        <w:rPr>
          <w:rFonts w:eastAsia="Arial"/>
          <w:kern w:val="0"/>
          <w:szCs w:val="28"/>
          <w:lang w:val="vi-VN"/>
        </w:rPr>
      </w:pPr>
      <w:bookmarkStart w:id="5" w:name="_Hlk137376153"/>
      <w:bookmarkStart w:id="6" w:name="_Hlk160699366"/>
      <w:r w:rsidRPr="00406828">
        <w:rPr>
          <w:rFonts w:eastAsia="Times New Roman"/>
          <w:spacing w:val="-4"/>
          <w:kern w:val="0"/>
          <w:szCs w:val="28"/>
        </w:rPr>
        <w:t xml:space="preserve">1. Self-produced and </w:t>
      </w:r>
      <w:r w:rsidR="004D499D">
        <w:rPr>
          <w:rFonts w:eastAsia="Times New Roman"/>
          <w:spacing w:val="-4"/>
          <w:kern w:val="0"/>
          <w:szCs w:val="28"/>
        </w:rPr>
        <w:t>self-consumption</w:t>
      </w:r>
      <w:r w:rsidRPr="00406828">
        <w:rPr>
          <w:rFonts w:eastAsia="Times New Roman"/>
          <w:spacing w:val="-4"/>
          <w:kern w:val="0"/>
          <w:szCs w:val="28"/>
        </w:rPr>
        <w:t xml:space="preserve"> </w:t>
      </w:r>
      <w:bookmarkEnd w:id="5"/>
      <w:r w:rsidR="00BE799A">
        <w:rPr>
          <w:rFonts w:eastAsia="Malgun Gothic"/>
          <w:noProof/>
          <w:kern w:val="0"/>
          <w:szCs w:val="28"/>
          <w:lang w:eastAsia="ko-KR"/>
        </w:rPr>
        <w:t xml:space="preserve">rooftop solar power </w:t>
      </w:r>
      <w:r w:rsidR="00E35C7D" w:rsidRPr="00406828">
        <w:rPr>
          <w:rFonts w:eastAsia="Arial"/>
          <w:kern w:val="0"/>
          <w:szCs w:val="28"/>
        </w:rPr>
        <w:t>connected to the national electricity system</w:t>
      </w:r>
    </w:p>
    <w:p w:rsidR="00CD5505" w:rsidRDefault="00E35C7D" w:rsidP="00EB4FCC">
      <w:pPr>
        <w:tabs>
          <w:tab w:val="left" w:pos="993"/>
          <w:tab w:val="left" w:pos="1134"/>
        </w:tabs>
        <w:spacing w:before="120" w:after="0" w:line="266" w:lineRule="auto"/>
        <w:ind w:firstLine="720"/>
        <w:jc w:val="both"/>
        <w:rPr>
          <w:rFonts w:eastAsia="Times New Roman"/>
          <w:spacing w:val="-4"/>
          <w:kern w:val="0"/>
          <w:szCs w:val="28"/>
          <w:lang w:val="vi-VN"/>
        </w:rPr>
      </w:pPr>
      <w:r w:rsidRPr="00406828">
        <w:rPr>
          <w:rFonts w:eastAsia="Times New Roman"/>
          <w:spacing w:val="-4"/>
          <w:kern w:val="0"/>
          <w:szCs w:val="28"/>
        </w:rPr>
        <w:t xml:space="preserve">a) Agencies, organizations and individuals, when developing </w:t>
      </w:r>
      <w:r w:rsidR="00BE799A">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8F5F95" w:rsidRPr="008F5F95">
        <w:rPr>
          <w:rFonts w:eastAsia="Times New Roman"/>
          <w:spacing w:val="-4"/>
          <w:kern w:val="0"/>
          <w:szCs w:val="28"/>
        </w:rPr>
        <w:t xml:space="preserve"> rooftop solar power, must register according to the provisions of this Decree.</w:t>
      </w:r>
    </w:p>
    <w:p w:rsidR="00070D4D" w:rsidRPr="00406828" w:rsidRDefault="00645495" w:rsidP="00EB4FCC">
      <w:pPr>
        <w:tabs>
          <w:tab w:val="left" w:pos="993"/>
          <w:tab w:val="left" w:pos="1134"/>
        </w:tabs>
        <w:spacing w:before="120" w:after="0" w:line="266" w:lineRule="auto"/>
        <w:ind w:firstLine="720"/>
        <w:jc w:val="both"/>
        <w:rPr>
          <w:rFonts w:eastAsia="Arial"/>
          <w:kern w:val="0"/>
          <w:szCs w:val="28"/>
          <w:lang w:val="vi-VN"/>
        </w:rPr>
      </w:pPr>
      <w:r w:rsidRPr="00406828">
        <w:rPr>
          <w:rFonts w:eastAsia="Arial"/>
          <w:kern w:val="0"/>
          <w:szCs w:val="28"/>
        </w:rPr>
        <w:t xml:space="preserve">b) Agencies, organizations and individuals are entitled to generate or not generate excess electricity output (if any) of </w:t>
      </w:r>
      <w:bookmarkStart w:id="7" w:name="_Hlk160699575"/>
      <w:r w:rsidR="00BE799A">
        <w:rPr>
          <w:rFonts w:eastAsia="Malgun Gothic"/>
          <w:noProof/>
          <w:kern w:val="0"/>
          <w:szCs w:val="28"/>
          <w:lang w:eastAsia="ko-KR"/>
        </w:rPr>
        <w:t>self-produced or self-consumed</w:t>
      </w:r>
      <w:r w:rsidR="00974232">
        <w:rPr>
          <w:rFonts w:eastAsia="Malgun Gothic"/>
          <w:noProof/>
          <w:kern w:val="0"/>
          <w:szCs w:val="28"/>
          <w:lang w:eastAsia="ko-KR"/>
        </w:rPr>
        <w:t xml:space="preserve"> </w:t>
      </w:r>
      <w:r w:rsidR="00BE799A">
        <w:rPr>
          <w:rFonts w:eastAsia="Malgun Gothic"/>
          <w:noProof/>
          <w:kern w:val="0"/>
          <w:szCs w:val="28"/>
          <w:lang w:eastAsia="ko-KR"/>
        </w:rPr>
        <w:t xml:space="preserve">rooftop solar power </w:t>
      </w:r>
      <w:r w:rsidR="00E35C7D" w:rsidRPr="00406828">
        <w:rPr>
          <w:rFonts w:eastAsia="Arial"/>
          <w:kern w:val="0"/>
          <w:szCs w:val="28"/>
        </w:rPr>
        <w:t>into the national electricity system. In case organizations or individuals choose to generate excess electricity output into the power system, the electricity unit shall record the electricity output at a non-uniform price and not be paid.</w:t>
      </w:r>
      <w:bookmarkEnd w:id="7"/>
    </w:p>
    <w:p w:rsidR="00D34D8F" w:rsidRDefault="005F06C4" w:rsidP="00EB4FCC">
      <w:pPr>
        <w:tabs>
          <w:tab w:val="left" w:pos="993"/>
          <w:tab w:val="left" w:pos="1134"/>
        </w:tabs>
        <w:spacing w:before="120" w:after="0" w:line="266" w:lineRule="auto"/>
        <w:ind w:firstLine="720"/>
        <w:jc w:val="both"/>
        <w:rPr>
          <w:rFonts w:eastAsia="Arial"/>
          <w:kern w:val="0"/>
          <w:szCs w:val="28"/>
          <w:lang w:val="vi-VN"/>
        </w:rPr>
      </w:pPr>
      <w:r w:rsidRPr="00406828">
        <w:rPr>
          <w:rFonts w:eastAsia="Arial"/>
          <w:kern w:val="0"/>
          <w:szCs w:val="28"/>
        </w:rPr>
        <w:t xml:space="preserve">c) Organizations and individuals shall, based on the scale, electricity consumption output and electricity demand, register the capacity for development of </w:t>
      </w:r>
      <w:r w:rsidR="00BE799A">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BE799A">
        <w:rPr>
          <w:rFonts w:eastAsia="Malgun Gothic"/>
          <w:noProof/>
          <w:kern w:val="0"/>
          <w:szCs w:val="28"/>
          <w:lang w:eastAsia="ko-KR"/>
        </w:rPr>
        <w:t xml:space="preserve"> rooftop solar power to</w:t>
      </w:r>
      <w:r w:rsidR="00974232">
        <w:rPr>
          <w:rFonts w:eastAsia="Malgun Gothic"/>
          <w:noProof/>
          <w:kern w:val="0"/>
          <w:szCs w:val="28"/>
          <w:lang w:eastAsia="ko-KR"/>
        </w:rPr>
        <w:t xml:space="preserve"> </w:t>
      </w:r>
      <w:r w:rsidR="004F4C17" w:rsidRPr="00406828">
        <w:rPr>
          <w:rFonts w:eastAsia="Arial"/>
          <w:kern w:val="0"/>
          <w:szCs w:val="28"/>
        </w:rPr>
        <w:t>ensure that the installed capacity is less than the existing load at the time of registration.</w:t>
      </w:r>
    </w:p>
    <w:p w:rsidR="006F0369" w:rsidRDefault="006F0369" w:rsidP="00EB4FCC">
      <w:pPr>
        <w:tabs>
          <w:tab w:val="left" w:pos="993"/>
          <w:tab w:val="left" w:pos="1134"/>
        </w:tabs>
        <w:spacing w:before="120" w:after="0" w:line="266" w:lineRule="auto"/>
        <w:ind w:firstLine="720"/>
        <w:jc w:val="both"/>
        <w:rPr>
          <w:rFonts w:eastAsia="Arial"/>
          <w:kern w:val="0"/>
          <w:szCs w:val="28"/>
        </w:rPr>
      </w:pPr>
      <w:r>
        <w:rPr>
          <w:rFonts w:eastAsia="Arial"/>
          <w:kern w:val="0"/>
          <w:szCs w:val="28"/>
        </w:rPr>
        <w:t xml:space="preserve">d) Self-produced and self-dissipating </w:t>
      </w:r>
      <w:r w:rsidR="00BE799A">
        <w:rPr>
          <w:rFonts w:eastAsia="Malgun Gothic"/>
          <w:noProof/>
          <w:kern w:val="0"/>
          <w:szCs w:val="28"/>
          <w:lang w:eastAsia="ko-KR"/>
        </w:rPr>
        <w:t xml:space="preserve">rooftop solar power </w:t>
      </w:r>
      <w:r>
        <w:rPr>
          <w:rFonts w:eastAsia="Arial"/>
          <w:kern w:val="0"/>
          <w:szCs w:val="28"/>
        </w:rPr>
        <w:t xml:space="preserve">with a set capacity of 500 kWp or more must have a remote control system and connect to a regional dispatch unit. </w:t>
      </w:r>
    </w:p>
    <w:p w:rsidR="006F0369" w:rsidRPr="00FA1654" w:rsidRDefault="006F0369" w:rsidP="00EB4FCC">
      <w:pPr>
        <w:tabs>
          <w:tab w:val="left" w:pos="993"/>
          <w:tab w:val="left" w:pos="1134"/>
        </w:tabs>
        <w:spacing w:before="120" w:after="0" w:line="266" w:lineRule="auto"/>
        <w:ind w:firstLine="720"/>
        <w:jc w:val="both"/>
        <w:rPr>
          <w:rFonts w:eastAsia="Arial"/>
          <w:kern w:val="0"/>
          <w:szCs w:val="28"/>
        </w:rPr>
      </w:pPr>
      <w:r>
        <w:rPr>
          <w:rFonts w:eastAsia="Arial"/>
          <w:kern w:val="0"/>
          <w:szCs w:val="28"/>
        </w:rPr>
        <w:t xml:space="preserve">dd) The total capacity of </w:t>
      </w:r>
      <w:r w:rsidR="00BE799A">
        <w:rPr>
          <w:rFonts w:eastAsia="Malgun Gothic"/>
          <w:noProof/>
          <w:kern w:val="0"/>
          <w:szCs w:val="28"/>
          <w:lang w:eastAsia="ko-KR"/>
        </w:rPr>
        <w:t xml:space="preserve">self-produced and </w:t>
      </w:r>
      <w:r w:rsidR="004D499D">
        <w:rPr>
          <w:rFonts w:eastAsia="Malgun Gothic"/>
          <w:noProof/>
          <w:kern w:val="0"/>
          <w:szCs w:val="28"/>
          <w:lang w:eastAsia="ko-KR"/>
        </w:rPr>
        <w:t>self-consumption</w:t>
      </w:r>
      <w:r>
        <w:rPr>
          <w:rFonts w:eastAsia="Arial"/>
          <w:kern w:val="0"/>
          <w:szCs w:val="28"/>
        </w:rPr>
        <w:t xml:space="preserve"> rooftop solar power</w:t>
      </w:r>
      <w:r w:rsidR="00974232">
        <w:rPr>
          <w:rFonts w:eastAsia="Arial"/>
          <w:kern w:val="0"/>
          <w:szCs w:val="28"/>
        </w:rPr>
        <w:t xml:space="preserve"> </w:t>
      </w:r>
      <w:r>
        <w:rPr>
          <w:rFonts w:eastAsia="Arial"/>
          <w:kern w:val="0"/>
          <w:szCs w:val="28"/>
        </w:rPr>
        <w:t>does not overload the regional power grid.</w:t>
      </w:r>
    </w:p>
    <w:p w:rsidR="00140C4D" w:rsidRPr="00406828" w:rsidRDefault="005F06C4" w:rsidP="00EB4FCC">
      <w:pPr>
        <w:tabs>
          <w:tab w:val="left" w:pos="993"/>
          <w:tab w:val="left" w:pos="1134"/>
        </w:tabs>
        <w:spacing w:before="120" w:after="0" w:line="266" w:lineRule="auto"/>
        <w:ind w:firstLine="720"/>
        <w:jc w:val="both"/>
        <w:rPr>
          <w:rFonts w:eastAsia="Arial"/>
          <w:kern w:val="0"/>
          <w:szCs w:val="28"/>
          <w:lang w:val="vi-VN"/>
        </w:rPr>
      </w:pPr>
      <w:r w:rsidRPr="00406828">
        <w:rPr>
          <w:rFonts w:eastAsia="Arial"/>
          <w:kern w:val="0"/>
          <w:szCs w:val="28"/>
        </w:rPr>
        <w:t xml:space="preserve">2. </w:t>
      </w:r>
      <w:r w:rsidR="00140C4D" w:rsidRPr="00406828">
        <w:rPr>
          <w:rFonts w:eastAsia="Times New Roman"/>
          <w:spacing w:val="-4"/>
          <w:kern w:val="0"/>
          <w:szCs w:val="28"/>
        </w:rPr>
        <w:t>Rooftop solar power</w:t>
      </w:r>
      <w:r w:rsidR="00140C4D" w:rsidRPr="00406828">
        <w:rPr>
          <w:rFonts w:eastAsia="Arial"/>
          <w:kern w:val="0"/>
          <w:szCs w:val="28"/>
        </w:rPr>
        <w:t xml:space="preserve"> is not connected to the national electricity system</w:t>
      </w:r>
    </w:p>
    <w:p w:rsidR="00DC5AD7" w:rsidRPr="00406828" w:rsidRDefault="00140C4D" w:rsidP="00EB4FCC">
      <w:pPr>
        <w:tabs>
          <w:tab w:val="left" w:pos="993"/>
          <w:tab w:val="left" w:pos="1134"/>
        </w:tabs>
        <w:spacing w:before="120" w:after="0" w:line="266" w:lineRule="auto"/>
        <w:ind w:firstLine="720"/>
        <w:jc w:val="both"/>
        <w:rPr>
          <w:rFonts w:eastAsia="Arial"/>
          <w:kern w:val="0"/>
          <w:szCs w:val="28"/>
          <w:lang w:val="vi-VN"/>
        </w:rPr>
      </w:pPr>
      <w:r w:rsidRPr="00406828">
        <w:rPr>
          <w:rFonts w:eastAsia="Arial"/>
          <w:kern w:val="0"/>
          <w:szCs w:val="28"/>
        </w:rPr>
        <w:lastRenderedPageBreak/>
        <w:t xml:space="preserve">a) Organizations and individuals, when developing </w:t>
      </w:r>
      <w:r w:rsidR="00BE799A">
        <w:rPr>
          <w:rFonts w:eastAsia="Malgun Gothic"/>
          <w:noProof/>
          <w:kern w:val="0"/>
          <w:szCs w:val="28"/>
          <w:lang w:eastAsia="ko-KR"/>
        </w:rPr>
        <w:t xml:space="preserve">self-produced or </w:t>
      </w:r>
      <w:r w:rsidR="004D499D">
        <w:rPr>
          <w:rFonts w:eastAsia="Malgun Gothic"/>
          <w:noProof/>
          <w:kern w:val="0"/>
          <w:szCs w:val="28"/>
          <w:lang w:eastAsia="ko-KR"/>
        </w:rPr>
        <w:t>self-consumption</w:t>
      </w:r>
      <w:r w:rsidR="00974232">
        <w:rPr>
          <w:rFonts w:eastAsia="Malgun Gothic"/>
          <w:noProof/>
          <w:kern w:val="0"/>
          <w:szCs w:val="28"/>
          <w:lang w:eastAsia="ko-KR"/>
        </w:rPr>
        <w:t xml:space="preserve"> </w:t>
      </w:r>
      <w:r w:rsidR="00290B1D" w:rsidRPr="00290B1D">
        <w:rPr>
          <w:rFonts w:eastAsia="Arial"/>
          <w:kern w:val="0"/>
          <w:szCs w:val="28"/>
        </w:rPr>
        <w:t>rooftop solar power, must register according to the provisions of this Decree.</w:t>
      </w:r>
    </w:p>
    <w:p w:rsidR="00140C4D" w:rsidRPr="007A3416" w:rsidRDefault="003B6FFD" w:rsidP="00EB4FCC">
      <w:pPr>
        <w:tabs>
          <w:tab w:val="left" w:pos="993"/>
          <w:tab w:val="left" w:pos="1134"/>
        </w:tabs>
        <w:spacing w:before="120" w:after="0" w:line="266" w:lineRule="auto"/>
        <w:ind w:firstLine="720"/>
        <w:jc w:val="both"/>
        <w:rPr>
          <w:rFonts w:eastAsia="Arial"/>
          <w:kern w:val="0"/>
          <w:szCs w:val="28"/>
          <w:lang w:val="vi-VN"/>
        </w:rPr>
      </w:pPr>
      <w:r w:rsidRPr="007A3416">
        <w:rPr>
          <w:rFonts w:eastAsia="Arial"/>
          <w:kern w:val="0"/>
          <w:szCs w:val="28"/>
        </w:rPr>
        <w:t xml:space="preserve">b) Self-produced and </w:t>
      </w:r>
      <w:r w:rsidR="004D499D">
        <w:rPr>
          <w:rFonts w:eastAsia="Arial"/>
          <w:kern w:val="0"/>
          <w:szCs w:val="28"/>
        </w:rPr>
        <w:t>self-consumption</w:t>
      </w:r>
      <w:r w:rsidRPr="007A3416">
        <w:rPr>
          <w:rFonts w:eastAsia="Arial"/>
          <w:kern w:val="0"/>
          <w:szCs w:val="28"/>
        </w:rPr>
        <w:t xml:space="preserve"> </w:t>
      </w:r>
      <w:r w:rsidR="00BE799A">
        <w:rPr>
          <w:rFonts w:eastAsia="Malgun Gothic"/>
          <w:noProof/>
          <w:kern w:val="0"/>
          <w:szCs w:val="28"/>
          <w:lang w:eastAsia="ko-KR"/>
        </w:rPr>
        <w:t xml:space="preserve">rooftop solar power </w:t>
      </w:r>
      <w:r w:rsidR="00976557" w:rsidRPr="007A3416">
        <w:rPr>
          <w:rFonts w:eastAsia="Arial"/>
          <w:kern w:val="0"/>
          <w:szCs w:val="28"/>
        </w:rPr>
        <w:t>shall be prioritized for development without limiting capacity.</w:t>
      </w:r>
    </w:p>
    <w:p w:rsidR="00B17DE2" w:rsidRPr="00B17DE2" w:rsidRDefault="00FD1A2B" w:rsidP="00EB4FCC">
      <w:pPr>
        <w:tabs>
          <w:tab w:val="left" w:pos="993"/>
          <w:tab w:val="left" w:pos="1134"/>
        </w:tabs>
        <w:spacing w:before="120" w:after="0" w:line="266" w:lineRule="auto"/>
        <w:ind w:firstLine="720"/>
        <w:jc w:val="both"/>
        <w:rPr>
          <w:rFonts w:eastAsia="Malgun Gothic"/>
          <w:b/>
          <w:noProof/>
          <w:kern w:val="0"/>
          <w:szCs w:val="28"/>
          <w:lang w:val="vi-VN" w:eastAsia="ko-KR"/>
        </w:rPr>
      </w:pPr>
      <w:r w:rsidRPr="00B17DE2">
        <w:rPr>
          <w:rFonts w:eastAsia="Arial"/>
          <w:b/>
          <w:kern w:val="0"/>
          <w:szCs w:val="28"/>
        </w:rPr>
        <w:t xml:space="preserve">Article 6. Policies to encourage </w:t>
      </w:r>
      <w:r w:rsidR="00B17DE2" w:rsidRPr="00B17DE2">
        <w:rPr>
          <w:rFonts w:eastAsia="Malgun Gothic"/>
          <w:b/>
          <w:noProof/>
          <w:kern w:val="0"/>
          <w:szCs w:val="28"/>
          <w:lang w:eastAsia="ko-KR"/>
        </w:rPr>
        <w:t xml:space="preserve">self-produced and </w:t>
      </w:r>
      <w:r w:rsidR="004D499D">
        <w:rPr>
          <w:rFonts w:eastAsia="Malgun Gothic"/>
          <w:b/>
          <w:noProof/>
          <w:kern w:val="0"/>
          <w:szCs w:val="28"/>
          <w:lang w:eastAsia="ko-KR"/>
        </w:rPr>
        <w:t>self-consumption</w:t>
      </w:r>
      <w:r w:rsidR="00974232">
        <w:rPr>
          <w:rFonts w:eastAsia="Malgun Gothic"/>
          <w:b/>
          <w:noProof/>
          <w:kern w:val="0"/>
          <w:szCs w:val="28"/>
          <w:lang w:eastAsia="ko-KR"/>
        </w:rPr>
        <w:t xml:space="preserve"> </w:t>
      </w:r>
      <w:r w:rsidR="00B17DE2" w:rsidRPr="00B17DE2">
        <w:rPr>
          <w:rFonts w:eastAsia="Malgun Gothic"/>
          <w:b/>
          <w:noProof/>
          <w:kern w:val="0"/>
          <w:szCs w:val="28"/>
          <w:lang w:eastAsia="ko-KR"/>
        </w:rPr>
        <w:t>rooftop solar power</w:t>
      </w:r>
    </w:p>
    <w:p w:rsidR="003E43B7" w:rsidRDefault="00FD1A2B" w:rsidP="00EB4FCC">
      <w:pPr>
        <w:tabs>
          <w:tab w:val="left" w:pos="993"/>
          <w:tab w:val="left" w:pos="1134"/>
        </w:tabs>
        <w:spacing w:before="120" w:after="0" w:line="266" w:lineRule="auto"/>
        <w:ind w:firstLine="720"/>
        <w:jc w:val="both"/>
        <w:rPr>
          <w:rFonts w:eastAsia="Arial"/>
          <w:kern w:val="0"/>
          <w:szCs w:val="28"/>
          <w:lang w:val="vi-VN"/>
        </w:rPr>
      </w:pPr>
      <w:r w:rsidRPr="00B17DE2">
        <w:rPr>
          <w:rFonts w:eastAsia="Arial"/>
          <w:kern w:val="0"/>
          <w:szCs w:val="28"/>
        </w:rPr>
        <w:t xml:space="preserve">1. Self-produced and </w:t>
      </w:r>
      <w:r w:rsidR="004D499D">
        <w:rPr>
          <w:rFonts w:eastAsia="Arial"/>
          <w:kern w:val="0"/>
          <w:szCs w:val="28"/>
        </w:rPr>
        <w:t>self-consumption</w:t>
      </w:r>
      <w:bookmarkStart w:id="8" w:name="_Hlk152746810"/>
      <w:r w:rsidR="00B17DE2" w:rsidRPr="00B17DE2">
        <w:rPr>
          <w:rFonts w:eastAsia="Malgun Gothic"/>
          <w:noProof/>
          <w:kern w:val="0"/>
          <w:szCs w:val="28"/>
          <w:lang w:eastAsia="ko-KR"/>
        </w:rPr>
        <w:t xml:space="preserve"> rooftop solar power</w:t>
      </w:r>
      <w:r w:rsidR="00974232">
        <w:rPr>
          <w:rFonts w:eastAsia="Malgun Gothic"/>
          <w:noProof/>
          <w:kern w:val="0"/>
          <w:szCs w:val="28"/>
          <w:lang w:eastAsia="ko-KR"/>
        </w:rPr>
        <w:t xml:space="preserve"> </w:t>
      </w:r>
      <w:r w:rsidR="00D64A73" w:rsidRPr="00B17DE2">
        <w:rPr>
          <w:rFonts w:eastAsia="Arial"/>
          <w:kern w:val="0"/>
          <w:szCs w:val="28"/>
        </w:rPr>
        <w:t>with capacity under</w:t>
      </w:r>
      <w:r w:rsidR="00974232">
        <w:rPr>
          <w:rFonts w:eastAsia="Arial"/>
          <w:kern w:val="0"/>
          <w:szCs w:val="28"/>
        </w:rPr>
        <w:t xml:space="preserve"> </w:t>
      </w:r>
      <w:r w:rsidR="00D64A73" w:rsidRPr="00B17DE2">
        <w:rPr>
          <w:rFonts w:eastAsia="Arial"/>
          <w:kern w:val="0"/>
          <w:szCs w:val="28"/>
        </w:rPr>
        <w:t xml:space="preserve">the implementation </w:t>
      </w:r>
      <w:bookmarkStart w:id="9" w:name="_Hlk151989015"/>
      <w:r w:rsidR="00595648" w:rsidRPr="00B17DE2">
        <w:rPr>
          <w:rFonts w:eastAsia="Arial"/>
          <w:szCs w:val="28"/>
        </w:rPr>
        <w:t>plan of the national electricity development plan is determined to be in accordance with Clause 1, Article 11 of the 2004 Law on Electricity, amended and supplemented in Clause 6, Article 1 of Law No. 24/2012/QH13</w:t>
      </w:r>
      <w:bookmarkEnd w:id="8"/>
      <w:bookmarkEnd w:id="9"/>
      <w:r w:rsidR="00874372" w:rsidRPr="00B17DE2">
        <w:rPr>
          <w:rFonts w:eastAsia="Arial"/>
          <w:kern w:val="0"/>
          <w:szCs w:val="28"/>
        </w:rPr>
        <w:t>.</w:t>
      </w:r>
    </w:p>
    <w:p w:rsidR="00D1028A" w:rsidRPr="00D1028A" w:rsidRDefault="00D1028A" w:rsidP="00EB4FCC">
      <w:pPr>
        <w:tabs>
          <w:tab w:val="left" w:pos="993"/>
          <w:tab w:val="left" w:pos="1134"/>
        </w:tabs>
        <w:spacing w:before="120" w:after="0" w:line="266" w:lineRule="auto"/>
        <w:ind w:firstLine="720"/>
        <w:jc w:val="both"/>
        <w:rPr>
          <w:rFonts w:eastAsia="Arial"/>
          <w:kern w:val="0"/>
          <w:szCs w:val="28"/>
        </w:rPr>
      </w:pPr>
      <w:r>
        <w:rPr>
          <w:rFonts w:eastAsia="Arial"/>
          <w:kern w:val="0"/>
          <w:szCs w:val="28"/>
        </w:rPr>
        <w:t xml:space="preserve">2. Self-produced and </w:t>
      </w:r>
      <w:r w:rsidR="004D499D">
        <w:rPr>
          <w:rFonts w:eastAsia="Arial"/>
          <w:kern w:val="0"/>
          <w:szCs w:val="28"/>
        </w:rPr>
        <w:t>self-consumption</w:t>
      </w:r>
      <w:r>
        <w:rPr>
          <w:rFonts w:eastAsia="Arial"/>
          <w:kern w:val="0"/>
          <w:szCs w:val="28"/>
        </w:rPr>
        <w:t xml:space="preserve"> rooftop solar power is exempt from electricity operation licenses.</w:t>
      </w:r>
    </w:p>
    <w:p w:rsidR="003E43B7" w:rsidRDefault="00D1028A" w:rsidP="00EB4FCC">
      <w:pPr>
        <w:tabs>
          <w:tab w:val="left" w:pos="993"/>
          <w:tab w:val="left" w:pos="1134"/>
        </w:tabs>
        <w:spacing w:before="120" w:after="0" w:line="266" w:lineRule="auto"/>
        <w:ind w:firstLine="720"/>
        <w:jc w:val="both"/>
        <w:rPr>
          <w:rFonts w:eastAsia="Arial"/>
          <w:kern w:val="0"/>
          <w:szCs w:val="28"/>
          <w:lang w:val="vi-VN"/>
        </w:rPr>
      </w:pPr>
      <w:r>
        <w:rPr>
          <w:rFonts w:eastAsia="Arial"/>
          <w:kern w:val="0"/>
          <w:szCs w:val="28"/>
        </w:rPr>
        <w:t xml:space="preserve">3. Construction works installed with </w:t>
      </w:r>
      <w:r w:rsidR="00B17DE2">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974232">
        <w:rPr>
          <w:rFonts w:eastAsia="Malgun Gothic"/>
          <w:noProof/>
          <w:kern w:val="0"/>
          <w:szCs w:val="28"/>
          <w:lang w:eastAsia="ko-KR"/>
        </w:rPr>
        <w:t xml:space="preserve"> </w:t>
      </w:r>
      <w:r w:rsidR="0092546F" w:rsidRPr="00406828">
        <w:rPr>
          <w:rFonts w:eastAsia="Arial"/>
          <w:kern w:val="0"/>
          <w:szCs w:val="28"/>
        </w:rPr>
        <w:t>rooftop solar power are not required to adjust and supplement land, energy and functions as prescribed by law.</w:t>
      </w:r>
    </w:p>
    <w:p w:rsidR="00AC7D38" w:rsidRPr="00FA1654" w:rsidRDefault="00D1028A" w:rsidP="00EB4FCC">
      <w:pPr>
        <w:tabs>
          <w:tab w:val="left" w:pos="993"/>
          <w:tab w:val="left" w:pos="1134"/>
        </w:tabs>
        <w:spacing w:before="120" w:after="0" w:line="266" w:lineRule="auto"/>
        <w:ind w:firstLine="720"/>
        <w:jc w:val="both"/>
        <w:rPr>
          <w:rFonts w:eastAsia="Arial"/>
          <w:kern w:val="0"/>
          <w:szCs w:val="28"/>
        </w:rPr>
      </w:pPr>
      <w:r>
        <w:rPr>
          <w:rFonts w:eastAsia="Arial"/>
          <w:kern w:val="0"/>
          <w:szCs w:val="28"/>
        </w:rPr>
        <w:t xml:space="preserve">4. Organizations and individuals developing </w:t>
      </w:r>
      <w:r w:rsidR="00B17DE2">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B17DE2">
        <w:rPr>
          <w:rFonts w:eastAsia="Malgun Gothic"/>
          <w:noProof/>
          <w:kern w:val="0"/>
          <w:szCs w:val="28"/>
          <w:lang w:eastAsia="ko-KR"/>
        </w:rPr>
        <w:t xml:space="preserve"> rooftop solar power</w:t>
      </w:r>
      <w:r w:rsidR="00974232">
        <w:rPr>
          <w:rFonts w:eastAsia="Malgun Gothic"/>
          <w:noProof/>
          <w:kern w:val="0"/>
          <w:szCs w:val="28"/>
          <w:lang w:eastAsia="ko-KR"/>
        </w:rPr>
        <w:t xml:space="preserve"> </w:t>
      </w:r>
      <w:r w:rsidR="00AC7D38">
        <w:rPr>
          <w:rFonts w:eastAsia="Arial"/>
          <w:kern w:val="0"/>
          <w:szCs w:val="28"/>
        </w:rPr>
        <w:t>may settle dossiers and procedures according to the interconnecting single-window mechanism as prescribed in this Decree.</w:t>
      </w:r>
    </w:p>
    <w:p w:rsidR="00D34D8F" w:rsidRPr="00406828" w:rsidRDefault="00D1028A" w:rsidP="00EB4FCC">
      <w:pPr>
        <w:tabs>
          <w:tab w:val="left" w:pos="993"/>
          <w:tab w:val="left" w:pos="1134"/>
        </w:tabs>
        <w:spacing w:before="120" w:after="0" w:line="266" w:lineRule="auto"/>
        <w:ind w:firstLine="720"/>
        <w:jc w:val="both"/>
        <w:rPr>
          <w:rFonts w:eastAsia="Arial"/>
          <w:kern w:val="0"/>
          <w:szCs w:val="28"/>
          <w:lang w:val="vi-VN"/>
        </w:rPr>
      </w:pPr>
      <w:r>
        <w:rPr>
          <w:rFonts w:eastAsia="Arial"/>
          <w:kern w:val="0"/>
          <w:szCs w:val="28"/>
        </w:rPr>
        <w:t xml:space="preserve">5. Organizations and individuals are encouraged to combine </w:t>
      </w:r>
      <w:r w:rsidR="00B17DE2">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974232">
        <w:rPr>
          <w:rFonts w:eastAsia="Malgun Gothic"/>
          <w:noProof/>
          <w:kern w:val="0"/>
          <w:szCs w:val="28"/>
          <w:lang w:eastAsia="ko-KR"/>
        </w:rPr>
        <w:t xml:space="preserve"> </w:t>
      </w:r>
      <w:r w:rsidR="00B17DE2">
        <w:rPr>
          <w:rFonts w:eastAsia="Malgun Gothic"/>
          <w:noProof/>
          <w:kern w:val="0"/>
          <w:szCs w:val="28"/>
          <w:lang w:eastAsia="ko-KR"/>
        </w:rPr>
        <w:t xml:space="preserve">rooftop solar power </w:t>
      </w:r>
      <w:r w:rsidR="00B900D9" w:rsidRPr="00406828">
        <w:rPr>
          <w:rFonts w:eastAsia="Arial"/>
          <w:kern w:val="0"/>
          <w:szCs w:val="28"/>
        </w:rPr>
        <w:t>with investment, installation and operation of electricity storage systems to take initiative in electricity production, trading and use.</w:t>
      </w:r>
    </w:p>
    <w:bookmarkEnd w:id="6"/>
    <w:p w:rsidR="00D269D7" w:rsidRPr="00406828" w:rsidRDefault="00D1028A" w:rsidP="00EB4FCC">
      <w:pPr>
        <w:tabs>
          <w:tab w:val="left" w:pos="993"/>
          <w:tab w:val="left" w:pos="1134"/>
        </w:tabs>
        <w:spacing w:before="120" w:after="0" w:line="266" w:lineRule="auto"/>
        <w:ind w:firstLine="720"/>
        <w:jc w:val="both"/>
        <w:rPr>
          <w:rFonts w:eastAsia="Arial"/>
          <w:kern w:val="0"/>
          <w:szCs w:val="28"/>
          <w:lang w:val="vi-VN"/>
        </w:rPr>
      </w:pPr>
      <w:r>
        <w:rPr>
          <w:rFonts w:eastAsia="Arial"/>
          <w:kern w:val="0"/>
          <w:szCs w:val="28"/>
        </w:rPr>
        <w:t>6. To prioritize budget allocation for the development</w:t>
      </w:r>
      <w:r w:rsidR="00974232">
        <w:rPr>
          <w:rFonts w:eastAsia="Arial"/>
          <w:kern w:val="0"/>
          <w:szCs w:val="28"/>
        </w:rPr>
        <w:t xml:space="preserve"> </w:t>
      </w:r>
      <w:r>
        <w:rPr>
          <w:rFonts w:eastAsia="Arial"/>
          <w:kern w:val="0"/>
          <w:szCs w:val="28"/>
        </w:rPr>
        <w:t xml:space="preserve">of </w:t>
      </w:r>
      <w:r w:rsidR="00B17DE2">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974232">
        <w:rPr>
          <w:rFonts w:eastAsia="Malgun Gothic"/>
          <w:noProof/>
          <w:kern w:val="0"/>
          <w:szCs w:val="28"/>
          <w:lang w:eastAsia="ko-KR"/>
        </w:rPr>
        <w:t xml:space="preserve"> </w:t>
      </w:r>
      <w:r w:rsidR="00B17DE2">
        <w:rPr>
          <w:rFonts w:eastAsia="Malgun Gothic"/>
          <w:noProof/>
          <w:kern w:val="0"/>
          <w:szCs w:val="28"/>
          <w:lang w:eastAsia="ko-KR"/>
        </w:rPr>
        <w:t xml:space="preserve">rooftop solar power </w:t>
      </w:r>
      <w:r w:rsidR="00BD76DB" w:rsidRPr="00406828">
        <w:rPr>
          <w:rFonts w:eastAsia="Arial"/>
          <w:kern w:val="0"/>
          <w:szCs w:val="28"/>
        </w:rPr>
        <w:t>installed at headquarters of administrative agencies, public non-business units, headquarters of agencies and units identified as public assets.</w:t>
      </w:r>
    </w:p>
    <w:p w:rsidR="00BD76DB" w:rsidRPr="00F8172F" w:rsidRDefault="00BD76DB" w:rsidP="00F8172F">
      <w:pPr>
        <w:pStyle w:val="Heading1"/>
        <w:spacing w:after="0" w:line="276" w:lineRule="auto"/>
        <w:rPr>
          <w:rFonts w:eastAsia="Arial"/>
          <w:kern w:val="0"/>
          <w:szCs w:val="28"/>
          <w:lang w:val="it-IT"/>
        </w:rPr>
      </w:pPr>
      <w:r w:rsidRPr="00406828">
        <w:rPr>
          <w:szCs w:val="28"/>
        </w:rPr>
        <w:t xml:space="preserve">Article 7. </w:t>
      </w:r>
      <w:r w:rsidRPr="00F8172F">
        <w:rPr>
          <w:rFonts w:eastAsia="Arial"/>
          <w:kern w:val="0"/>
          <w:szCs w:val="28"/>
        </w:rPr>
        <w:t>Development Registration</w:t>
      </w:r>
    </w:p>
    <w:p w:rsidR="00286740" w:rsidRPr="00F8172F" w:rsidRDefault="00286740" w:rsidP="00286740">
      <w:pPr>
        <w:tabs>
          <w:tab w:val="left" w:pos="993"/>
          <w:tab w:val="left" w:pos="1134"/>
        </w:tabs>
        <w:spacing w:before="120" w:after="0" w:line="266" w:lineRule="auto"/>
        <w:ind w:firstLine="720"/>
        <w:jc w:val="both"/>
        <w:rPr>
          <w:rFonts w:eastAsia="Arial"/>
          <w:kern w:val="0"/>
          <w:szCs w:val="28"/>
          <w:lang w:val="it-IT"/>
        </w:rPr>
      </w:pPr>
      <w:bookmarkStart w:id="10" w:name="_Hlk160700180"/>
      <w:r w:rsidRPr="00F8172F">
        <w:rPr>
          <w:rFonts w:eastAsia="Arial"/>
          <w:kern w:val="0"/>
          <w:szCs w:val="28"/>
        </w:rPr>
        <w:t xml:space="preserve">1. For self-produced and </w:t>
      </w:r>
      <w:r w:rsidR="004D499D">
        <w:rPr>
          <w:rFonts w:eastAsia="Arial"/>
          <w:kern w:val="0"/>
          <w:szCs w:val="28"/>
        </w:rPr>
        <w:t>self-consumption</w:t>
      </w:r>
      <w:r w:rsidRPr="00F8172F">
        <w:rPr>
          <w:rFonts w:eastAsia="Arial"/>
          <w:kern w:val="0"/>
          <w:szCs w:val="28"/>
        </w:rPr>
        <w:t xml:space="preserve"> </w:t>
      </w:r>
      <w:r w:rsidR="00B17DE2">
        <w:rPr>
          <w:rFonts w:eastAsia="Malgun Gothic"/>
          <w:noProof/>
          <w:kern w:val="0"/>
          <w:szCs w:val="28"/>
          <w:lang w:eastAsia="ko-KR"/>
        </w:rPr>
        <w:t xml:space="preserve">rooftop solar power </w:t>
      </w:r>
      <w:r w:rsidRPr="00F8172F">
        <w:rPr>
          <w:rFonts w:eastAsia="Arial"/>
          <w:kern w:val="0"/>
          <w:szCs w:val="28"/>
        </w:rPr>
        <w:t>connected to the national electricity system.</w:t>
      </w:r>
    </w:p>
    <w:p w:rsidR="00286740" w:rsidRPr="00286740" w:rsidRDefault="00286740" w:rsidP="000D7B33">
      <w:pPr>
        <w:tabs>
          <w:tab w:val="left" w:pos="993"/>
          <w:tab w:val="left" w:pos="1134"/>
        </w:tabs>
        <w:spacing w:before="120" w:after="0" w:line="266" w:lineRule="auto"/>
        <w:ind w:firstLine="720"/>
        <w:jc w:val="both"/>
        <w:rPr>
          <w:rFonts w:eastAsia="Arial"/>
          <w:kern w:val="0"/>
          <w:szCs w:val="28"/>
        </w:rPr>
      </w:pPr>
      <w:r w:rsidRPr="00286740">
        <w:rPr>
          <w:rFonts w:eastAsia="Arial"/>
          <w:kern w:val="0"/>
          <w:szCs w:val="28"/>
        </w:rPr>
        <w:t xml:space="preserve">a) Organizations and individuals wishing to develop self-produced and </w:t>
      </w:r>
      <w:r w:rsidR="004D499D">
        <w:rPr>
          <w:rFonts w:eastAsia="Arial"/>
          <w:kern w:val="0"/>
          <w:szCs w:val="28"/>
        </w:rPr>
        <w:t>self-consumption</w:t>
      </w:r>
      <w:r w:rsidRPr="00286740">
        <w:rPr>
          <w:rFonts w:eastAsia="Arial"/>
          <w:kern w:val="0"/>
          <w:szCs w:val="28"/>
        </w:rPr>
        <w:t xml:space="preserve"> rooftop solar power shall send registration dossiers under Clause 3 of this Article to the Department of Industry and Trade.</w:t>
      </w:r>
    </w:p>
    <w:p w:rsidR="00B17DE2" w:rsidRDefault="00286740" w:rsidP="00B17DE2">
      <w:pPr>
        <w:tabs>
          <w:tab w:val="left" w:pos="993"/>
          <w:tab w:val="left" w:pos="1134"/>
        </w:tabs>
        <w:spacing w:before="120" w:after="0" w:line="266" w:lineRule="auto"/>
        <w:ind w:firstLine="720"/>
        <w:jc w:val="both"/>
        <w:rPr>
          <w:rFonts w:eastAsia="Arial"/>
          <w:kern w:val="0"/>
          <w:szCs w:val="28"/>
        </w:rPr>
      </w:pPr>
      <w:r w:rsidRPr="00286740">
        <w:rPr>
          <w:rFonts w:eastAsia="Arial"/>
          <w:kern w:val="0"/>
          <w:szCs w:val="28"/>
        </w:rPr>
        <w:t xml:space="preserve">b) The Department of Industry and Trade shall receive the registration dossier, transfer it to the electricity unit and relevant departments (Department of </w:t>
      </w:r>
      <w:r w:rsidRPr="00286740">
        <w:rPr>
          <w:rFonts w:eastAsia="Arial"/>
          <w:kern w:val="0"/>
          <w:szCs w:val="28"/>
        </w:rPr>
        <w:lastRenderedPageBreak/>
        <w:t xml:space="preserve">Construction, Department of Natural Resources and Environment, Provincial Public Security) for consideration, settlement and return of results within a maximum of 15 working days from the date of receipt of complete and valid dossiers. In case the application is invalid or incomplete, the Department of Industry and Trade shall reply to the organization or individual within a maximum of 3 working days from the date of receipt of the dossier. </w:t>
      </w:r>
    </w:p>
    <w:p w:rsidR="00B17DE2" w:rsidRDefault="00286740" w:rsidP="00B17DE2">
      <w:pPr>
        <w:tabs>
          <w:tab w:val="left" w:pos="993"/>
          <w:tab w:val="left" w:pos="1134"/>
        </w:tabs>
        <w:spacing w:before="120" w:after="0" w:line="266" w:lineRule="auto"/>
        <w:ind w:firstLine="720"/>
        <w:jc w:val="both"/>
        <w:rPr>
          <w:rFonts w:eastAsia="Arial"/>
          <w:kern w:val="0"/>
          <w:szCs w:val="28"/>
          <w:lang w:val="it-IT"/>
        </w:rPr>
      </w:pPr>
      <w:r w:rsidRPr="008E7255">
        <w:rPr>
          <w:rFonts w:eastAsia="Arial"/>
          <w:kern w:val="0"/>
          <w:szCs w:val="28"/>
        </w:rPr>
        <w:t xml:space="preserve">2. For self-produced or </w:t>
      </w:r>
      <w:r w:rsidR="004D499D">
        <w:rPr>
          <w:rFonts w:eastAsia="Arial"/>
          <w:kern w:val="0"/>
          <w:szCs w:val="28"/>
        </w:rPr>
        <w:t>self-consumption</w:t>
      </w:r>
      <w:r w:rsidRPr="008E7255">
        <w:rPr>
          <w:rFonts w:eastAsia="Arial"/>
          <w:kern w:val="0"/>
          <w:szCs w:val="28"/>
        </w:rPr>
        <w:t xml:space="preserve"> rooftop solar power not connected to the national electricity system, organizations and individuals wishing to develop </w:t>
      </w:r>
      <w:r w:rsidR="00B17DE2">
        <w:rPr>
          <w:rFonts w:eastAsia="Malgun Gothic"/>
          <w:noProof/>
          <w:kern w:val="0"/>
          <w:szCs w:val="28"/>
          <w:lang w:eastAsia="ko-KR"/>
        </w:rPr>
        <w:t xml:space="preserve">self-produced or </w:t>
      </w:r>
      <w:r w:rsidR="004D499D">
        <w:rPr>
          <w:rFonts w:eastAsia="Malgun Gothic"/>
          <w:noProof/>
          <w:kern w:val="0"/>
          <w:szCs w:val="28"/>
          <w:lang w:eastAsia="ko-KR"/>
        </w:rPr>
        <w:t>self-consumption</w:t>
      </w:r>
      <w:r w:rsidR="00B17DE2">
        <w:rPr>
          <w:rFonts w:eastAsia="Malgun Gothic"/>
          <w:noProof/>
          <w:kern w:val="0"/>
          <w:szCs w:val="28"/>
          <w:lang w:eastAsia="ko-KR"/>
        </w:rPr>
        <w:t xml:space="preserve"> rooftop solar power shall</w:t>
      </w:r>
      <w:r w:rsidR="00974232">
        <w:rPr>
          <w:rFonts w:eastAsia="Malgun Gothic"/>
          <w:noProof/>
          <w:kern w:val="0"/>
          <w:szCs w:val="28"/>
          <w:lang w:eastAsia="ko-KR"/>
        </w:rPr>
        <w:t xml:space="preserve"> </w:t>
      </w:r>
      <w:r w:rsidR="00876F59">
        <w:rPr>
          <w:rFonts w:eastAsia="Arial"/>
          <w:kern w:val="0"/>
          <w:szCs w:val="28"/>
        </w:rPr>
        <w:t>register it with the Department of Industry and Trade according to Form No. 01.</w:t>
      </w:r>
    </w:p>
    <w:p w:rsidR="00876F59" w:rsidRDefault="00876F59" w:rsidP="00B17DE2">
      <w:pPr>
        <w:tabs>
          <w:tab w:val="left" w:pos="993"/>
          <w:tab w:val="left" w:pos="1134"/>
        </w:tabs>
        <w:spacing w:before="120" w:after="0" w:line="266" w:lineRule="auto"/>
        <w:ind w:firstLine="720"/>
        <w:jc w:val="both"/>
        <w:rPr>
          <w:rFonts w:eastAsia="Arial"/>
          <w:kern w:val="0"/>
          <w:szCs w:val="28"/>
        </w:rPr>
      </w:pPr>
      <w:r>
        <w:rPr>
          <w:rFonts w:eastAsia="Arial"/>
          <w:kern w:val="0"/>
          <w:szCs w:val="28"/>
        </w:rPr>
        <w:t>3. Dossier of registration for development of self-consumption rooftop solar power connected to the national electricity system</w:t>
      </w:r>
    </w:p>
    <w:p w:rsidR="00876F59" w:rsidRDefault="00876F59" w:rsidP="00876F59">
      <w:pPr>
        <w:tabs>
          <w:tab w:val="left" w:pos="993"/>
          <w:tab w:val="left" w:pos="1134"/>
        </w:tabs>
        <w:spacing w:before="120" w:after="0" w:line="266" w:lineRule="auto"/>
        <w:ind w:firstLine="720"/>
        <w:jc w:val="both"/>
        <w:rPr>
          <w:rFonts w:eastAsia="Arial"/>
          <w:kern w:val="0"/>
          <w:szCs w:val="28"/>
        </w:rPr>
      </w:pPr>
      <w:r>
        <w:rPr>
          <w:rFonts w:eastAsia="Arial"/>
          <w:kern w:val="0"/>
          <w:szCs w:val="28"/>
        </w:rPr>
        <w:t>a/ For households</w:t>
      </w:r>
    </w:p>
    <w:p w:rsidR="00876F59" w:rsidRDefault="00876F59" w:rsidP="00876F59">
      <w:pPr>
        <w:tabs>
          <w:tab w:val="left" w:pos="993"/>
          <w:tab w:val="left" w:pos="1134"/>
        </w:tabs>
        <w:spacing w:before="120" w:after="0" w:line="266" w:lineRule="auto"/>
        <w:ind w:firstLine="720"/>
        <w:jc w:val="both"/>
        <w:rPr>
          <w:rFonts w:eastAsia="Arial"/>
          <w:kern w:val="0"/>
          <w:szCs w:val="28"/>
        </w:rPr>
      </w:pPr>
      <w:r>
        <w:rPr>
          <w:rFonts w:eastAsia="Arial"/>
          <w:kern w:val="0"/>
          <w:szCs w:val="28"/>
        </w:rPr>
        <w:t>- Registration certificate in Form No. 2</w:t>
      </w:r>
    </w:p>
    <w:p w:rsidR="00876F59" w:rsidRDefault="00876F59" w:rsidP="00876F59">
      <w:pPr>
        <w:tabs>
          <w:tab w:val="left" w:pos="993"/>
          <w:tab w:val="left" w:pos="1134"/>
        </w:tabs>
        <w:spacing w:before="120" w:after="0" w:line="266" w:lineRule="auto"/>
        <w:ind w:firstLine="720"/>
        <w:jc w:val="both"/>
        <w:rPr>
          <w:rFonts w:eastAsia="Arial"/>
          <w:kern w:val="0"/>
          <w:szCs w:val="28"/>
        </w:rPr>
      </w:pPr>
      <w:r>
        <w:rPr>
          <w:rFonts w:eastAsia="Arial"/>
          <w:kern w:val="0"/>
          <w:szCs w:val="28"/>
        </w:rPr>
        <w:t xml:space="preserve">- Preliminary drawing of the installation site </w:t>
      </w:r>
    </w:p>
    <w:p w:rsidR="00876F59" w:rsidRPr="00286740" w:rsidRDefault="00876F59" w:rsidP="00876F59">
      <w:pPr>
        <w:tabs>
          <w:tab w:val="left" w:pos="993"/>
          <w:tab w:val="left" w:pos="1134"/>
        </w:tabs>
        <w:spacing w:before="120" w:after="0" w:line="266" w:lineRule="auto"/>
        <w:ind w:firstLine="720"/>
        <w:jc w:val="both"/>
        <w:rPr>
          <w:rFonts w:eastAsia="Arial"/>
          <w:kern w:val="0"/>
          <w:szCs w:val="28"/>
        </w:rPr>
      </w:pPr>
      <w:r>
        <w:rPr>
          <w:rFonts w:eastAsia="Arial"/>
          <w:kern w:val="0"/>
          <w:szCs w:val="28"/>
        </w:rPr>
        <w:t>b/ For agencies and organizations</w:t>
      </w:r>
    </w:p>
    <w:p w:rsidR="00876F59" w:rsidRDefault="00E90E44" w:rsidP="00286740">
      <w:pPr>
        <w:tabs>
          <w:tab w:val="left" w:pos="993"/>
          <w:tab w:val="left" w:pos="1134"/>
        </w:tabs>
        <w:spacing w:before="120" w:after="0" w:line="266" w:lineRule="auto"/>
        <w:ind w:firstLine="720"/>
        <w:jc w:val="both"/>
        <w:rPr>
          <w:rFonts w:eastAsia="Arial"/>
          <w:kern w:val="0"/>
          <w:szCs w:val="28"/>
          <w:lang w:val="it-IT"/>
        </w:rPr>
      </w:pPr>
      <w:r>
        <w:rPr>
          <w:rFonts w:eastAsia="Arial"/>
          <w:kern w:val="0"/>
          <w:szCs w:val="28"/>
        </w:rPr>
        <w:t>- Registration certificate in Form No. 2</w:t>
      </w:r>
    </w:p>
    <w:p w:rsidR="00E90E44" w:rsidRDefault="00E90E44" w:rsidP="00E90E44">
      <w:pPr>
        <w:tabs>
          <w:tab w:val="left" w:pos="993"/>
          <w:tab w:val="left" w:pos="1134"/>
        </w:tabs>
        <w:spacing w:before="120" w:after="0" w:line="266" w:lineRule="auto"/>
        <w:ind w:firstLine="720"/>
        <w:jc w:val="both"/>
        <w:rPr>
          <w:rFonts w:eastAsia="Arial"/>
          <w:kern w:val="0"/>
          <w:szCs w:val="28"/>
        </w:rPr>
      </w:pPr>
      <w:r>
        <w:rPr>
          <w:rFonts w:eastAsia="Arial"/>
          <w:kern w:val="0"/>
          <w:szCs w:val="28"/>
        </w:rPr>
        <w:t>- Preliminary design drawings</w:t>
      </w:r>
    </w:p>
    <w:bookmarkEnd w:id="10"/>
    <w:p w:rsidR="003F47C1" w:rsidRDefault="003F47C1" w:rsidP="00FE6432">
      <w:pPr>
        <w:widowControl w:val="0"/>
        <w:spacing w:before="120" w:after="0" w:line="276" w:lineRule="auto"/>
        <w:jc w:val="center"/>
        <w:rPr>
          <w:b/>
          <w:szCs w:val="28"/>
          <w:lang w:val="it-IT"/>
        </w:rPr>
      </w:pPr>
    </w:p>
    <w:p w:rsidR="00BD76DB" w:rsidRPr="00406828" w:rsidRDefault="00BD76DB" w:rsidP="00FE6432">
      <w:pPr>
        <w:widowControl w:val="0"/>
        <w:spacing w:before="120" w:after="0" w:line="276" w:lineRule="auto"/>
        <w:jc w:val="center"/>
        <w:rPr>
          <w:b/>
          <w:szCs w:val="28"/>
          <w:lang w:val="it-IT"/>
        </w:rPr>
      </w:pPr>
      <w:r w:rsidRPr="00406828">
        <w:rPr>
          <w:b/>
          <w:szCs w:val="28"/>
        </w:rPr>
        <w:t>CHAPTER III</w:t>
      </w:r>
    </w:p>
    <w:p w:rsidR="00BD76DB" w:rsidRPr="00406828" w:rsidRDefault="00D572C6" w:rsidP="00FE6432">
      <w:pPr>
        <w:widowControl w:val="0"/>
        <w:spacing w:before="120" w:after="0" w:line="276" w:lineRule="auto"/>
        <w:jc w:val="center"/>
        <w:rPr>
          <w:b/>
          <w:szCs w:val="28"/>
          <w:lang w:val="it-IT"/>
        </w:rPr>
      </w:pPr>
      <w:r>
        <w:rPr>
          <w:b/>
          <w:szCs w:val="28"/>
        </w:rPr>
        <w:t>IMPLEMENTATION ORGANIZATION</w:t>
      </w:r>
    </w:p>
    <w:p w:rsidR="00BD76DB" w:rsidRPr="00406828" w:rsidRDefault="00BD76DB" w:rsidP="00FE6432">
      <w:pPr>
        <w:pStyle w:val="Heading1"/>
        <w:spacing w:after="0" w:line="276" w:lineRule="auto"/>
        <w:rPr>
          <w:szCs w:val="28"/>
          <w:lang w:val="it-IT"/>
        </w:rPr>
      </w:pPr>
      <w:r w:rsidRPr="00406828">
        <w:rPr>
          <w:szCs w:val="28"/>
        </w:rPr>
        <w:t>Article 8. Responsibilities of ministries and branches</w:t>
      </w:r>
    </w:p>
    <w:p w:rsidR="00BD76DB" w:rsidRPr="00406828" w:rsidRDefault="00BD76DB" w:rsidP="00FE6432">
      <w:pPr>
        <w:spacing w:before="120" w:after="0" w:line="276" w:lineRule="auto"/>
        <w:ind w:firstLine="709"/>
        <w:rPr>
          <w:szCs w:val="28"/>
          <w:lang w:val="it-IT"/>
        </w:rPr>
      </w:pPr>
      <w:bookmarkStart w:id="11" w:name="_Hlk160700373"/>
      <w:r w:rsidRPr="00406828">
        <w:rPr>
          <w:szCs w:val="28"/>
        </w:rPr>
        <w:t>1. Ministry of Industry and Trade</w:t>
      </w:r>
    </w:p>
    <w:p w:rsidR="001B6889" w:rsidRPr="00406828" w:rsidRDefault="001B6889" w:rsidP="00FE6432">
      <w:pPr>
        <w:spacing w:before="120" w:after="0" w:line="276" w:lineRule="auto"/>
        <w:ind w:firstLine="709"/>
        <w:jc w:val="both"/>
        <w:rPr>
          <w:szCs w:val="28"/>
          <w:lang w:val="it-IT"/>
        </w:rPr>
      </w:pPr>
      <w:r w:rsidRPr="00406828">
        <w:rPr>
          <w:szCs w:val="28"/>
        </w:rPr>
        <w:t>Preside over and coordinate with People's Committees of provinces and centrally-run cities, Vietnam Electricity and relevant ministries and sectors in:</w:t>
      </w:r>
    </w:p>
    <w:p w:rsidR="001B6889" w:rsidRPr="00406828" w:rsidRDefault="001B6889" w:rsidP="00FE6432">
      <w:pPr>
        <w:spacing w:before="120" w:after="0" w:line="276" w:lineRule="auto"/>
        <w:ind w:firstLine="709"/>
        <w:jc w:val="both"/>
        <w:rPr>
          <w:color w:val="000000"/>
          <w:szCs w:val="28"/>
          <w:shd w:val="clear" w:color="auto" w:fill="FFFFFF"/>
          <w:lang w:val="it-IT"/>
        </w:rPr>
      </w:pPr>
      <w:r w:rsidRPr="00406828">
        <w:rPr>
          <w:szCs w:val="28"/>
        </w:rPr>
        <w:t xml:space="preserve">a) Manage and monitor </w:t>
      </w:r>
      <w:r w:rsidR="00C86B6E" w:rsidRPr="00406828">
        <w:rPr>
          <w:color w:val="000000"/>
          <w:szCs w:val="28"/>
          <w:shd w:val="clear" w:color="auto" w:fill="FFFFFF"/>
        </w:rPr>
        <w:t>the total scale of rooftop solar power development nationwide.</w:t>
      </w:r>
    </w:p>
    <w:p w:rsidR="001B6889" w:rsidRPr="00406828" w:rsidRDefault="001B6889" w:rsidP="00FE6432">
      <w:pPr>
        <w:spacing w:before="120" w:after="0" w:line="276" w:lineRule="auto"/>
        <w:ind w:firstLine="709"/>
        <w:jc w:val="both"/>
        <w:rPr>
          <w:szCs w:val="28"/>
          <w:lang w:val="it-IT"/>
        </w:rPr>
      </w:pPr>
      <w:r w:rsidRPr="00406828">
        <w:rPr>
          <w:color w:val="000000"/>
          <w:szCs w:val="28"/>
          <w:shd w:val="clear" w:color="auto" w:fill="FFFFFF"/>
        </w:rPr>
        <w:t xml:space="preserve">b/ Guide organizations and individuals </w:t>
      </w:r>
      <w:r w:rsidR="00A23FE3" w:rsidRPr="00406828">
        <w:rPr>
          <w:szCs w:val="28"/>
        </w:rPr>
        <w:t>to comply with the provisions</w:t>
      </w:r>
      <w:r w:rsidR="00A23FE3" w:rsidRPr="00406828">
        <w:rPr>
          <w:color w:val="000000"/>
          <w:szCs w:val="28"/>
          <w:shd w:val="clear" w:color="auto" w:fill="FFFFFF"/>
        </w:rPr>
        <w:t xml:space="preserve"> of this Decree.</w:t>
      </w:r>
      <w:r w:rsidRPr="00406828">
        <w:rPr>
          <w:szCs w:val="28"/>
        </w:rPr>
        <w:t xml:space="preserve"> </w:t>
      </w:r>
    </w:p>
    <w:p w:rsidR="001B6889" w:rsidRPr="00406828" w:rsidRDefault="00B17DE2" w:rsidP="00FE6432">
      <w:pPr>
        <w:spacing w:before="120" w:after="0" w:line="278" w:lineRule="auto"/>
        <w:ind w:firstLine="709"/>
        <w:jc w:val="both"/>
        <w:rPr>
          <w:szCs w:val="28"/>
          <w:lang w:val="it-IT"/>
        </w:rPr>
      </w:pPr>
      <w:r>
        <w:rPr>
          <w:szCs w:val="28"/>
        </w:rPr>
        <w:t>c) Inspect the development of self-absorbing rooftop solar power.</w:t>
      </w:r>
    </w:p>
    <w:p w:rsidR="00BD76DB" w:rsidRPr="00406828" w:rsidRDefault="00BD76DB" w:rsidP="00FE6432">
      <w:pPr>
        <w:spacing w:before="120" w:after="0" w:line="278" w:lineRule="auto"/>
        <w:ind w:left="360" w:firstLine="360"/>
        <w:rPr>
          <w:color w:val="000000"/>
          <w:szCs w:val="28"/>
          <w:shd w:val="clear" w:color="auto" w:fill="FFFFFF"/>
          <w:lang w:val="it-IT"/>
        </w:rPr>
      </w:pPr>
      <w:r w:rsidRPr="00406828">
        <w:rPr>
          <w:color w:val="000000"/>
          <w:szCs w:val="28"/>
          <w:shd w:val="clear" w:color="auto" w:fill="FFFFFF"/>
        </w:rPr>
        <w:t>2. Ministry of Construction</w:t>
      </w:r>
    </w:p>
    <w:p w:rsidR="00F37FA1" w:rsidRPr="00406828" w:rsidRDefault="00F37FA1" w:rsidP="00FE6432">
      <w:pPr>
        <w:spacing w:before="120" w:after="0" w:line="278" w:lineRule="auto"/>
        <w:ind w:firstLine="709"/>
        <w:jc w:val="both"/>
        <w:rPr>
          <w:szCs w:val="28"/>
          <w:lang w:val="it-IT"/>
        </w:rPr>
      </w:pPr>
      <w:bookmarkStart w:id="12" w:name="_Hlk137391375"/>
      <w:r w:rsidRPr="00406828">
        <w:rPr>
          <w:szCs w:val="28"/>
        </w:rPr>
        <w:lastRenderedPageBreak/>
        <w:t>Guidance on unifying forms and contents of safety assessment of construction works for construction works installed with self-absorbing rooftop solar power.</w:t>
      </w:r>
    </w:p>
    <w:bookmarkEnd w:id="12"/>
    <w:p w:rsidR="00BD76DB" w:rsidRPr="00406828" w:rsidRDefault="00BD76DB" w:rsidP="00FE6432">
      <w:pPr>
        <w:spacing w:before="120" w:after="0" w:line="278" w:lineRule="auto"/>
        <w:ind w:left="720"/>
        <w:rPr>
          <w:szCs w:val="28"/>
          <w:lang w:val="it-IT"/>
        </w:rPr>
      </w:pPr>
      <w:r w:rsidRPr="00406828">
        <w:rPr>
          <w:szCs w:val="28"/>
        </w:rPr>
        <w:t>3. Ministry of Public Security</w:t>
      </w:r>
    </w:p>
    <w:p w:rsidR="00B77477" w:rsidRDefault="00B17DE2" w:rsidP="00FE6432">
      <w:pPr>
        <w:spacing w:before="120" w:after="0" w:line="278" w:lineRule="auto"/>
        <w:ind w:firstLine="709"/>
        <w:jc w:val="both"/>
        <w:rPr>
          <w:szCs w:val="28"/>
          <w:lang w:val="it-IT"/>
        </w:rPr>
      </w:pPr>
      <w:r>
        <w:rPr>
          <w:szCs w:val="28"/>
        </w:rPr>
        <w:t>a) Guide the unification of forms and contents of assessment of fire prevention and fighting in the process of design, installation and operation of rooftop solar power.</w:t>
      </w:r>
    </w:p>
    <w:p w:rsidR="00643FA3" w:rsidRPr="00643FA3" w:rsidRDefault="00B17DE2" w:rsidP="00FE6432">
      <w:pPr>
        <w:spacing w:before="120" w:after="0" w:line="278" w:lineRule="auto"/>
        <w:ind w:firstLine="709"/>
        <w:jc w:val="both"/>
        <w:rPr>
          <w:szCs w:val="28"/>
          <w:lang w:val="it-IT"/>
        </w:rPr>
      </w:pPr>
      <w:r>
        <w:t>b) Prevent and combat crimes and violations of the law on environmental protection in the field</w:t>
      </w:r>
      <w:r w:rsidR="00974232">
        <w:t xml:space="preserve"> </w:t>
      </w:r>
      <w:r>
        <w:t xml:space="preserve">of </w:t>
      </w:r>
      <w:r w:rsidR="00643FA3" w:rsidRPr="00406828">
        <w:rPr>
          <w:szCs w:val="28"/>
        </w:rPr>
        <w:t>rooftop solar power development.</w:t>
      </w:r>
    </w:p>
    <w:p w:rsidR="001F47D2" w:rsidRPr="00406828" w:rsidRDefault="00BD76DB" w:rsidP="00FE6432">
      <w:pPr>
        <w:spacing w:before="120" w:after="0" w:line="278" w:lineRule="auto"/>
        <w:ind w:firstLine="709"/>
        <w:jc w:val="both"/>
        <w:rPr>
          <w:szCs w:val="28"/>
          <w:lang w:val="it-IT"/>
        </w:rPr>
      </w:pPr>
      <w:r w:rsidRPr="00406828">
        <w:rPr>
          <w:szCs w:val="28"/>
        </w:rPr>
        <w:t>4. Ministry of Natural Resources and Environment</w:t>
      </w:r>
    </w:p>
    <w:p w:rsidR="00AD7197" w:rsidRPr="00406828" w:rsidRDefault="00FA1654" w:rsidP="00FE6432">
      <w:pPr>
        <w:spacing w:before="120" w:after="0" w:line="278" w:lineRule="auto"/>
        <w:ind w:firstLine="709"/>
        <w:jc w:val="both"/>
        <w:rPr>
          <w:szCs w:val="28"/>
          <w:lang w:val="it-IT"/>
        </w:rPr>
      </w:pPr>
      <w:r w:rsidRPr="00406828">
        <w:rPr>
          <w:szCs w:val="28"/>
        </w:rPr>
        <w:t>Guide the unification of forms and contents of assessment of environmental protection in the process of installation, operation and waste management.</w:t>
      </w:r>
    </w:p>
    <w:p w:rsidR="005864DD" w:rsidRPr="00406828" w:rsidRDefault="001F47D2" w:rsidP="00FE6432">
      <w:pPr>
        <w:spacing w:before="120" w:after="0" w:line="278" w:lineRule="auto"/>
        <w:ind w:firstLine="709"/>
        <w:jc w:val="both"/>
        <w:rPr>
          <w:szCs w:val="28"/>
          <w:lang w:val="it-IT"/>
        </w:rPr>
      </w:pPr>
      <w:r w:rsidRPr="00406828">
        <w:rPr>
          <w:szCs w:val="28"/>
        </w:rPr>
        <w:t>5. Ministry of Planning and Investment</w:t>
      </w:r>
    </w:p>
    <w:p w:rsidR="00B77477" w:rsidRPr="00406828" w:rsidRDefault="00D572C6" w:rsidP="00FE6432">
      <w:pPr>
        <w:spacing w:before="120" w:after="0" w:line="278" w:lineRule="auto"/>
        <w:ind w:firstLine="709"/>
        <w:jc w:val="both"/>
        <w:rPr>
          <w:szCs w:val="28"/>
          <w:lang w:val="it-IT"/>
        </w:rPr>
      </w:pPr>
      <w:r>
        <w:rPr>
          <w:szCs w:val="28"/>
        </w:rPr>
        <w:t xml:space="preserve">Balancing and allocating public investment capital to encourage the development of self-produced and </w:t>
      </w:r>
      <w:r w:rsidR="004D499D">
        <w:rPr>
          <w:szCs w:val="28"/>
        </w:rPr>
        <w:t>self-consumption</w:t>
      </w:r>
      <w:r>
        <w:rPr>
          <w:szCs w:val="28"/>
        </w:rPr>
        <w:t xml:space="preserve"> rooftop solar power.</w:t>
      </w:r>
    </w:p>
    <w:p w:rsidR="005864DD" w:rsidRPr="00406828" w:rsidRDefault="005864DD" w:rsidP="00FE6432">
      <w:pPr>
        <w:spacing w:before="120" w:after="0" w:line="278" w:lineRule="auto"/>
        <w:ind w:firstLine="709"/>
        <w:jc w:val="both"/>
        <w:rPr>
          <w:szCs w:val="28"/>
          <w:lang w:val="it-IT"/>
        </w:rPr>
      </w:pPr>
      <w:r w:rsidRPr="00406828">
        <w:rPr>
          <w:szCs w:val="28"/>
        </w:rPr>
        <w:t>6. Ministry of Finance</w:t>
      </w:r>
    </w:p>
    <w:p w:rsidR="00D572C6" w:rsidRPr="00406828" w:rsidRDefault="00D572C6" w:rsidP="00D572C6">
      <w:pPr>
        <w:spacing w:before="120" w:after="0" w:line="278" w:lineRule="auto"/>
        <w:ind w:firstLine="709"/>
        <w:jc w:val="both"/>
        <w:rPr>
          <w:szCs w:val="28"/>
          <w:lang w:val="it-IT"/>
        </w:rPr>
      </w:pPr>
      <w:r>
        <w:rPr>
          <w:szCs w:val="28"/>
        </w:rPr>
        <w:t xml:space="preserve">a) Balancing and allocating budgets to encourage the development of self-produced and </w:t>
      </w:r>
      <w:r w:rsidR="004D499D">
        <w:rPr>
          <w:szCs w:val="28"/>
        </w:rPr>
        <w:t>self-consumption</w:t>
      </w:r>
      <w:r>
        <w:rPr>
          <w:szCs w:val="28"/>
        </w:rPr>
        <w:t xml:space="preserve"> rooftop solar power.</w:t>
      </w:r>
    </w:p>
    <w:p w:rsidR="00C653F7" w:rsidRPr="00406828" w:rsidRDefault="00D572C6" w:rsidP="00FE6432">
      <w:pPr>
        <w:spacing w:before="120" w:after="0" w:line="278" w:lineRule="auto"/>
        <w:ind w:firstLine="709"/>
        <w:jc w:val="both"/>
        <w:rPr>
          <w:szCs w:val="28"/>
          <w:shd w:val="clear" w:color="auto" w:fill="FFFFFF"/>
          <w:lang w:val="it-IT"/>
        </w:rPr>
      </w:pPr>
      <w:r>
        <w:rPr>
          <w:szCs w:val="28"/>
        </w:rPr>
        <w:t xml:space="preserve">b/ Guide the electricity unit to account </w:t>
      </w:r>
      <w:r w:rsidR="00006EE6" w:rsidRPr="00406828">
        <w:rPr>
          <w:szCs w:val="28"/>
          <w:shd w:val="clear" w:color="auto" w:fill="FFFFFF"/>
        </w:rPr>
        <w:t>for the excess electricity output received into the national electricity system.</w:t>
      </w:r>
    </w:p>
    <w:p w:rsidR="00BD76DB" w:rsidRPr="00FA1654" w:rsidRDefault="00D572C6" w:rsidP="00FE6432">
      <w:pPr>
        <w:spacing w:before="120" w:after="0" w:line="278" w:lineRule="auto"/>
        <w:ind w:firstLine="709"/>
        <w:jc w:val="both"/>
        <w:rPr>
          <w:b/>
          <w:szCs w:val="28"/>
          <w:lang w:val="it-IT"/>
        </w:rPr>
      </w:pPr>
      <w:r w:rsidRPr="00FA1654">
        <w:rPr>
          <w:b/>
          <w:szCs w:val="28"/>
        </w:rPr>
        <w:t>Article 9. People's Committees of provinces and centrally-run cities</w:t>
      </w:r>
    </w:p>
    <w:p w:rsidR="005303D8" w:rsidRPr="00406828" w:rsidRDefault="005303D8" w:rsidP="005303D8">
      <w:pPr>
        <w:widowControl w:val="0"/>
        <w:spacing w:before="120" w:after="0" w:line="276" w:lineRule="auto"/>
        <w:ind w:firstLine="709"/>
        <w:jc w:val="both"/>
        <w:rPr>
          <w:szCs w:val="28"/>
          <w:lang w:val="it-IT"/>
        </w:rPr>
      </w:pPr>
      <w:bookmarkStart w:id="13" w:name="dieu_11"/>
      <w:r w:rsidRPr="00406828">
        <w:rPr>
          <w:szCs w:val="28"/>
        </w:rPr>
        <w:t>a) Be responsible for the state management of rooftop solar power development in the locality.</w:t>
      </w:r>
    </w:p>
    <w:p w:rsidR="005303D8" w:rsidRDefault="005303D8" w:rsidP="005303D8">
      <w:pPr>
        <w:widowControl w:val="0"/>
        <w:spacing w:before="120" w:after="0" w:line="276" w:lineRule="auto"/>
        <w:ind w:firstLine="709"/>
        <w:jc w:val="both"/>
        <w:rPr>
          <w:szCs w:val="28"/>
          <w:lang w:val="it-IT"/>
        </w:rPr>
      </w:pPr>
      <w:r w:rsidRPr="00406828">
        <w:rPr>
          <w:szCs w:val="28"/>
        </w:rPr>
        <w:t xml:space="preserve">b) For self-produced and </w:t>
      </w:r>
      <w:r w:rsidR="004D499D">
        <w:rPr>
          <w:szCs w:val="28"/>
        </w:rPr>
        <w:t>self-consumption</w:t>
      </w:r>
      <w:r w:rsidRPr="00406828">
        <w:rPr>
          <w:szCs w:val="28"/>
        </w:rPr>
        <w:t xml:space="preserve"> rooftop solar power connected to the national grid, provincial-level People's Committees shall assign the Department of Industry and Trade to approve the development capacity for organizations and individuals. </w:t>
      </w:r>
    </w:p>
    <w:p w:rsidR="005303D8" w:rsidRPr="00406828" w:rsidRDefault="005303D8" w:rsidP="005303D8">
      <w:pPr>
        <w:widowControl w:val="0"/>
        <w:spacing w:before="120" w:after="0" w:line="276" w:lineRule="auto"/>
        <w:ind w:firstLine="709"/>
        <w:jc w:val="both"/>
        <w:rPr>
          <w:szCs w:val="28"/>
          <w:lang w:val="it-IT"/>
        </w:rPr>
      </w:pPr>
      <w:r>
        <w:rPr>
          <w:szCs w:val="28"/>
        </w:rPr>
        <w:t xml:space="preserve">c) Publicize the scale of self-produced and </w:t>
      </w:r>
      <w:r w:rsidR="004D499D">
        <w:rPr>
          <w:szCs w:val="28"/>
        </w:rPr>
        <w:t>self-consumption</w:t>
      </w:r>
      <w:r>
        <w:rPr>
          <w:szCs w:val="28"/>
        </w:rPr>
        <w:t xml:space="preserve"> rooftop solar power capacity connected to the national electricity system developed according to the implementation plan of the national electricity development plan; total capacity approved for development; total remaining capacity.</w:t>
      </w:r>
    </w:p>
    <w:p w:rsidR="005303D8" w:rsidRDefault="005303D8" w:rsidP="00FE6432">
      <w:pPr>
        <w:spacing w:before="120" w:after="0" w:line="278" w:lineRule="auto"/>
        <w:ind w:firstLine="709"/>
        <w:jc w:val="both"/>
        <w:rPr>
          <w:szCs w:val="28"/>
          <w:lang w:val="it-IT"/>
        </w:rPr>
      </w:pPr>
      <w:r>
        <w:rPr>
          <w:szCs w:val="28"/>
        </w:rPr>
        <w:t>d) Inspect the settlement of dossiers and procedures for organizations and individuals developing rooftop solar power</w:t>
      </w:r>
      <w:r w:rsidR="00974232">
        <w:rPr>
          <w:szCs w:val="28"/>
        </w:rPr>
        <w:t xml:space="preserve"> </w:t>
      </w:r>
      <w:r>
        <w:rPr>
          <w:szCs w:val="28"/>
        </w:rPr>
        <w:t>in their localities.</w:t>
      </w:r>
    </w:p>
    <w:p w:rsidR="00A93584" w:rsidRPr="00406828" w:rsidRDefault="005303D8" w:rsidP="00FE6432">
      <w:pPr>
        <w:spacing w:before="120" w:after="0" w:line="278" w:lineRule="auto"/>
        <w:ind w:firstLine="709"/>
        <w:jc w:val="both"/>
        <w:rPr>
          <w:szCs w:val="28"/>
          <w:shd w:val="clear" w:color="auto" w:fill="FFFFFF"/>
          <w:lang w:val="it-IT"/>
        </w:rPr>
      </w:pPr>
      <w:r>
        <w:rPr>
          <w:szCs w:val="28"/>
          <w:shd w:val="clear" w:color="auto" w:fill="FFFFFF"/>
        </w:rPr>
        <w:lastRenderedPageBreak/>
        <w:t xml:space="preserve">dd) Consider and prioritize the capacity for development of </w:t>
      </w:r>
      <w:r w:rsidR="00B17DE2">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974232">
        <w:rPr>
          <w:rFonts w:eastAsia="Malgun Gothic"/>
          <w:noProof/>
          <w:kern w:val="0"/>
          <w:szCs w:val="28"/>
          <w:lang w:eastAsia="ko-KR"/>
        </w:rPr>
        <w:t xml:space="preserve"> </w:t>
      </w:r>
      <w:r w:rsidR="00006EE6" w:rsidRPr="00406828">
        <w:rPr>
          <w:szCs w:val="28"/>
          <w:shd w:val="clear" w:color="auto" w:fill="FFFFFF"/>
        </w:rPr>
        <w:t xml:space="preserve">rooftop solar power connected to the national electricity system for enterprises producing goods for export. </w:t>
      </w:r>
    </w:p>
    <w:p w:rsidR="006933F4" w:rsidRDefault="005303D8" w:rsidP="00FE6432">
      <w:pPr>
        <w:spacing w:before="120" w:after="0" w:line="278" w:lineRule="auto"/>
        <w:ind w:firstLine="709"/>
        <w:jc w:val="both"/>
        <w:rPr>
          <w:szCs w:val="28"/>
          <w:lang w:val="it-IT"/>
        </w:rPr>
      </w:pPr>
      <w:r>
        <w:rPr>
          <w:szCs w:val="28"/>
        </w:rPr>
        <w:t xml:space="preserve">e) Organize propaganda of mechanisms and policies to encourage the development of self-produced and </w:t>
      </w:r>
      <w:r w:rsidR="004D499D">
        <w:rPr>
          <w:szCs w:val="28"/>
        </w:rPr>
        <w:t>self-consumption</w:t>
      </w:r>
      <w:r>
        <w:rPr>
          <w:szCs w:val="28"/>
        </w:rPr>
        <w:t xml:space="preserve"> rooftop solar power. </w:t>
      </w:r>
    </w:p>
    <w:p w:rsidR="005303D8" w:rsidRPr="00406828" w:rsidRDefault="005303D8" w:rsidP="00FE6432">
      <w:pPr>
        <w:spacing w:before="120" w:after="0" w:line="278" w:lineRule="auto"/>
        <w:ind w:firstLine="709"/>
        <w:jc w:val="both"/>
        <w:rPr>
          <w:szCs w:val="28"/>
          <w:lang w:val="it-IT"/>
        </w:rPr>
      </w:pPr>
      <w:r>
        <w:rPr>
          <w:szCs w:val="28"/>
        </w:rPr>
        <w:t>g) Organize the revocation of approval for development of self-sufficient rooftop solar power for organizations and individuals that fail to complete the installation more than 6 months from the date of approval.</w:t>
      </w:r>
    </w:p>
    <w:p w:rsidR="00A93584" w:rsidRPr="00406828" w:rsidRDefault="00F70017" w:rsidP="00FE6432">
      <w:pPr>
        <w:spacing w:before="120" w:after="0" w:line="278" w:lineRule="auto"/>
        <w:ind w:firstLine="709"/>
        <w:jc w:val="both"/>
        <w:rPr>
          <w:szCs w:val="28"/>
          <w:lang w:val="it-IT"/>
        </w:rPr>
      </w:pPr>
      <w:r>
        <w:rPr>
          <w:szCs w:val="28"/>
        </w:rPr>
        <w:t xml:space="preserve">h) Report to the Ministry of Industry and Trade on the development of </w:t>
      </w:r>
      <w:bookmarkStart w:id="14" w:name="_Hlk137376277"/>
      <w:r w:rsidR="005F765D">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A93584" w:rsidRPr="00406828">
        <w:rPr>
          <w:szCs w:val="28"/>
        </w:rPr>
        <w:t xml:space="preserve"> rooftop solar power</w:t>
      </w:r>
      <w:r w:rsidR="00974232">
        <w:rPr>
          <w:szCs w:val="28"/>
        </w:rPr>
        <w:t xml:space="preserve"> </w:t>
      </w:r>
      <w:r w:rsidR="00A93584" w:rsidRPr="00406828">
        <w:rPr>
          <w:szCs w:val="28"/>
        </w:rPr>
        <w:t>in the area before June 25 and December 25 of each year.</w:t>
      </w:r>
    </w:p>
    <w:bookmarkEnd w:id="14"/>
    <w:p w:rsidR="00BD76DB" w:rsidRPr="00406828" w:rsidRDefault="005864DD" w:rsidP="00FE6432">
      <w:pPr>
        <w:spacing w:before="120" w:after="0" w:line="278" w:lineRule="auto"/>
        <w:ind w:firstLine="709"/>
        <w:jc w:val="both"/>
        <w:rPr>
          <w:szCs w:val="28"/>
          <w:lang w:val="it-IT"/>
        </w:rPr>
      </w:pPr>
      <w:r w:rsidRPr="00406828">
        <w:rPr>
          <w:szCs w:val="28"/>
        </w:rPr>
        <w:t>8. Power units</w:t>
      </w:r>
      <w:bookmarkEnd w:id="13"/>
    </w:p>
    <w:p w:rsidR="00594633" w:rsidRPr="00BC5ACE" w:rsidRDefault="00D25C6F" w:rsidP="00FE6432">
      <w:pPr>
        <w:spacing w:before="120" w:after="0" w:line="278" w:lineRule="auto"/>
        <w:ind w:firstLine="709"/>
        <w:jc w:val="both"/>
        <w:rPr>
          <w:szCs w:val="28"/>
          <w:shd w:val="clear" w:color="auto" w:fill="FFFFFF"/>
          <w:lang w:val="it-IT"/>
        </w:rPr>
      </w:pPr>
      <w:r w:rsidRPr="00406828">
        <w:rPr>
          <w:szCs w:val="28"/>
          <w:shd w:val="clear" w:color="auto" w:fill="FFFFFF"/>
        </w:rPr>
        <w:t xml:space="preserve">a) Coordinate with localities in synthesizing, statistically and controlling the development of self-produced and </w:t>
      </w:r>
      <w:r w:rsidR="004D499D">
        <w:rPr>
          <w:szCs w:val="28"/>
          <w:shd w:val="clear" w:color="auto" w:fill="FFFFFF"/>
        </w:rPr>
        <w:t>self-consumption</w:t>
      </w:r>
      <w:r w:rsidRPr="00406828">
        <w:rPr>
          <w:szCs w:val="28"/>
          <w:shd w:val="clear" w:color="auto" w:fill="FFFFFF"/>
        </w:rPr>
        <w:t xml:space="preserve"> rooftop solar power according to the approved national electricity development plan.</w:t>
      </w:r>
    </w:p>
    <w:p w:rsidR="00106914" w:rsidRDefault="00D25C6F" w:rsidP="00FE6432">
      <w:pPr>
        <w:spacing w:before="120" w:after="0" w:line="278" w:lineRule="auto"/>
        <w:ind w:firstLine="709"/>
        <w:jc w:val="both"/>
        <w:rPr>
          <w:szCs w:val="28"/>
          <w:shd w:val="clear" w:color="auto" w:fill="FFFFFF"/>
          <w:lang w:val="it-IT"/>
        </w:rPr>
      </w:pPr>
      <w:r w:rsidRPr="00406828">
        <w:rPr>
          <w:szCs w:val="28"/>
          <w:shd w:val="clear" w:color="auto" w:fill="FFFFFF"/>
        </w:rPr>
        <w:t>b) Record, manage and account for the excess electricity generated by self-produced and self-dissipated rooftop solar power into the electricity system according to regulations.</w:t>
      </w:r>
    </w:p>
    <w:p w:rsidR="00BC5ACE" w:rsidRPr="00BC5ACE" w:rsidRDefault="00BC5ACE" w:rsidP="00BC5ACE">
      <w:pPr>
        <w:spacing w:before="120" w:after="0" w:line="278" w:lineRule="auto"/>
        <w:ind w:firstLine="709"/>
        <w:jc w:val="both"/>
        <w:rPr>
          <w:szCs w:val="28"/>
          <w:shd w:val="clear" w:color="auto" w:fill="FFFFFF"/>
          <w:lang w:val="it-IT"/>
        </w:rPr>
      </w:pPr>
      <w:r>
        <w:rPr>
          <w:szCs w:val="28"/>
          <w:shd w:val="clear" w:color="auto" w:fill="FFFFFF"/>
        </w:rPr>
        <w:t xml:space="preserve">c) Coordinate with state management agencies in examining and recommending handling of </w:t>
      </w:r>
      <w:r w:rsidR="00DD3B31">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Pr="00BC5ACE">
        <w:rPr>
          <w:szCs w:val="28"/>
          <w:shd w:val="clear" w:color="auto" w:fill="FFFFFF"/>
        </w:rPr>
        <w:t xml:space="preserve"> rooftop solar power activities affecting the national electricity system (if any).</w:t>
      </w:r>
    </w:p>
    <w:p w:rsidR="00F86D77" w:rsidRPr="00406828" w:rsidRDefault="00DD3B31" w:rsidP="007A5298">
      <w:pPr>
        <w:spacing w:before="120" w:after="0" w:line="278" w:lineRule="auto"/>
        <w:ind w:firstLine="709"/>
        <w:jc w:val="both"/>
        <w:rPr>
          <w:szCs w:val="28"/>
          <w:lang w:val="it-IT"/>
        </w:rPr>
      </w:pPr>
      <w:r>
        <w:rPr>
          <w:szCs w:val="28"/>
        </w:rPr>
        <w:t>9. Responsibilities of organizations and individuals</w:t>
      </w:r>
    </w:p>
    <w:p w:rsidR="00106914" w:rsidRDefault="008301B2" w:rsidP="00FE6432">
      <w:pPr>
        <w:spacing w:before="120" w:after="0" w:line="278" w:lineRule="auto"/>
        <w:ind w:firstLine="709"/>
        <w:jc w:val="both"/>
        <w:rPr>
          <w:szCs w:val="28"/>
          <w:shd w:val="clear" w:color="auto" w:fill="FFFFFF"/>
          <w:lang w:val="it-IT"/>
        </w:rPr>
      </w:pPr>
      <w:r w:rsidRPr="00406828">
        <w:rPr>
          <w:szCs w:val="28"/>
          <w:shd w:val="clear" w:color="auto" w:fill="FFFFFF"/>
        </w:rPr>
        <w:t>a/ To comply with the provisions of this Decree and coordinate with electricity units to ensure the safe operation of the national electricity system.</w:t>
      </w:r>
    </w:p>
    <w:p w:rsidR="00D37F99" w:rsidRPr="00D37F99" w:rsidRDefault="00D37F99" w:rsidP="00D37F99">
      <w:pPr>
        <w:spacing w:before="120" w:after="0" w:line="278" w:lineRule="auto"/>
        <w:ind w:firstLine="709"/>
        <w:jc w:val="both"/>
        <w:rPr>
          <w:szCs w:val="28"/>
          <w:lang w:val="it-IT"/>
        </w:rPr>
      </w:pPr>
      <w:r w:rsidRPr="00D37F99">
        <w:rPr>
          <w:szCs w:val="28"/>
        </w:rPr>
        <w:t>b/ To comply with standards, regulations and regulations of law on electricity quality, information sharing connection in accordance with the law on electricity.</w:t>
      </w:r>
    </w:p>
    <w:p w:rsidR="00985539" w:rsidRPr="00D37F99" w:rsidRDefault="0091313D" w:rsidP="00FE6432">
      <w:pPr>
        <w:spacing w:before="120" w:after="0" w:line="278" w:lineRule="auto"/>
        <w:ind w:firstLine="709"/>
        <w:jc w:val="both"/>
        <w:rPr>
          <w:szCs w:val="28"/>
          <w:lang w:val="it-IT"/>
        </w:rPr>
      </w:pPr>
      <w:r w:rsidRPr="00D37F99">
        <w:rPr>
          <w:szCs w:val="28"/>
        </w:rPr>
        <w:t>c) Collect, dismantle and take responsibility for handling all materials, equipment and wastes generated during construction, operation or at the end of operation</w:t>
      </w:r>
      <w:r w:rsidR="00974232">
        <w:rPr>
          <w:szCs w:val="28"/>
        </w:rPr>
        <w:t xml:space="preserve"> </w:t>
      </w:r>
      <w:r w:rsidRPr="00D37F99">
        <w:rPr>
          <w:szCs w:val="28"/>
        </w:rPr>
        <w:t xml:space="preserve">of </w:t>
      </w:r>
      <w:r w:rsidR="00DD3B31">
        <w:rPr>
          <w:rFonts w:eastAsia="Malgun Gothic"/>
          <w:noProof/>
          <w:kern w:val="0"/>
          <w:szCs w:val="28"/>
          <w:lang w:eastAsia="ko-KR"/>
        </w:rPr>
        <w:t xml:space="preserve">self-produced and </w:t>
      </w:r>
      <w:r w:rsidR="004D499D">
        <w:rPr>
          <w:rFonts w:eastAsia="Malgun Gothic"/>
          <w:noProof/>
          <w:kern w:val="0"/>
          <w:szCs w:val="28"/>
          <w:lang w:eastAsia="ko-KR"/>
        </w:rPr>
        <w:t>self-consumption</w:t>
      </w:r>
      <w:r w:rsidR="00985539" w:rsidRPr="00D37F99">
        <w:rPr>
          <w:szCs w:val="28"/>
        </w:rPr>
        <w:t xml:space="preserve"> rooftop solar power in</w:t>
      </w:r>
      <w:r w:rsidR="00974232">
        <w:rPr>
          <w:szCs w:val="28"/>
        </w:rPr>
        <w:t xml:space="preserve"> </w:t>
      </w:r>
      <w:r w:rsidR="00985539" w:rsidRPr="00D37F99">
        <w:rPr>
          <w:szCs w:val="28"/>
        </w:rPr>
        <w:t>accordance with the provisions of environmental law.</w:t>
      </w:r>
    </w:p>
    <w:p w:rsidR="00594633" w:rsidRPr="00406828" w:rsidRDefault="00DD3B31" w:rsidP="00FE6432">
      <w:pPr>
        <w:spacing w:before="120" w:after="0" w:line="278" w:lineRule="auto"/>
        <w:ind w:firstLine="709"/>
        <w:jc w:val="both"/>
        <w:rPr>
          <w:szCs w:val="28"/>
          <w:lang w:val="vi-VN"/>
        </w:rPr>
      </w:pPr>
      <w:r>
        <w:rPr>
          <w:szCs w:val="28"/>
        </w:rPr>
        <w:t>d/ To comply with regulations on electrical safety, construction safety, environment and fire prevention and control in accordance with current laws.</w:t>
      </w:r>
    </w:p>
    <w:bookmarkEnd w:id="11"/>
    <w:p w:rsidR="002709C7" w:rsidRPr="00406828" w:rsidRDefault="002709C7" w:rsidP="00FE6432">
      <w:pPr>
        <w:spacing w:before="120" w:after="0" w:line="278" w:lineRule="auto"/>
        <w:ind w:left="720"/>
        <w:rPr>
          <w:b/>
          <w:bCs/>
          <w:szCs w:val="28"/>
          <w:lang w:val="it-IT"/>
        </w:rPr>
      </w:pPr>
      <w:r w:rsidRPr="00406828">
        <w:rPr>
          <w:b/>
          <w:bCs/>
          <w:szCs w:val="28"/>
        </w:rPr>
        <w:t>Article 10. Transitional provisions</w:t>
      </w:r>
    </w:p>
    <w:p w:rsidR="005939A8" w:rsidRDefault="005939A8" w:rsidP="00FE6432">
      <w:pPr>
        <w:pStyle w:val="NormalWeb"/>
        <w:shd w:val="clear" w:color="auto" w:fill="FFFFFF"/>
        <w:spacing w:before="120" w:beforeAutospacing="0" w:after="0" w:afterAutospacing="0" w:line="278" w:lineRule="auto"/>
        <w:ind w:firstLine="709"/>
        <w:jc w:val="both"/>
        <w:rPr>
          <w:color w:val="000000"/>
          <w:sz w:val="28"/>
          <w:szCs w:val="28"/>
          <w:lang w:val="it-IT"/>
        </w:rPr>
      </w:pPr>
      <w:bookmarkStart w:id="15" w:name="_Hlk160700943"/>
      <w:r>
        <w:rPr>
          <w:color w:val="000000"/>
          <w:sz w:val="28"/>
          <w:szCs w:val="28"/>
        </w:rPr>
        <w:lastRenderedPageBreak/>
        <w:t xml:space="preserve">For the project, the rooftop solar power system has been operating before January 1, 2021 and is conducting electricity purchase and sale with the power unit, strictly prohibiting the act of connecting to self-produced and </w:t>
      </w:r>
      <w:r w:rsidR="004D499D">
        <w:rPr>
          <w:color w:val="000000"/>
          <w:sz w:val="28"/>
          <w:szCs w:val="28"/>
        </w:rPr>
        <w:t>self-consumption</w:t>
      </w:r>
      <w:r>
        <w:rPr>
          <w:color w:val="000000"/>
          <w:sz w:val="28"/>
          <w:szCs w:val="28"/>
        </w:rPr>
        <w:t xml:space="preserve"> rooftop solar power for profit.</w:t>
      </w:r>
    </w:p>
    <w:p w:rsidR="00BD76DB" w:rsidRPr="00C17134" w:rsidRDefault="00BD76DB" w:rsidP="00FE6432">
      <w:pPr>
        <w:pStyle w:val="Heading1"/>
        <w:spacing w:after="0" w:line="278" w:lineRule="auto"/>
        <w:rPr>
          <w:szCs w:val="28"/>
          <w:lang w:val="vi-VN"/>
        </w:rPr>
      </w:pPr>
      <w:bookmarkStart w:id="16" w:name="dieu_12"/>
      <w:bookmarkEnd w:id="15"/>
      <w:r w:rsidRPr="00C17134">
        <w:rPr>
          <w:szCs w:val="28"/>
        </w:rPr>
        <w:t>Article 11. Enforceability</w:t>
      </w:r>
      <w:bookmarkEnd w:id="16"/>
    </w:p>
    <w:p w:rsidR="0056591E" w:rsidRPr="00C17134" w:rsidRDefault="00BD76DB" w:rsidP="00FE6432">
      <w:pPr>
        <w:pStyle w:val="NormalWeb"/>
        <w:shd w:val="clear" w:color="auto" w:fill="FFFFFF"/>
        <w:spacing w:before="120" w:beforeAutospacing="0" w:after="0" w:afterAutospacing="0" w:line="278" w:lineRule="auto"/>
        <w:ind w:firstLine="709"/>
        <w:jc w:val="both"/>
        <w:rPr>
          <w:sz w:val="28"/>
          <w:szCs w:val="28"/>
          <w:lang w:val="vi-VN"/>
        </w:rPr>
      </w:pPr>
      <w:r w:rsidRPr="00C17134">
        <w:rPr>
          <w:sz w:val="28"/>
          <w:szCs w:val="28"/>
        </w:rPr>
        <w:t>1. This Decree takes effect from the date ... Abolition of the provisions of law on rooftop solar power development in legal documents promulgated by the Prime Minister and Ministers before the effective date of this Decree.</w:t>
      </w:r>
    </w:p>
    <w:p w:rsidR="00BD76DB" w:rsidRPr="00406828" w:rsidRDefault="00BD76DB" w:rsidP="00FE6432">
      <w:pPr>
        <w:pStyle w:val="NormalWeb"/>
        <w:shd w:val="clear" w:color="auto" w:fill="FFFFFF"/>
        <w:spacing w:before="120" w:beforeAutospacing="0" w:after="240" w:afterAutospacing="0" w:line="278" w:lineRule="auto"/>
        <w:ind w:firstLine="709"/>
        <w:jc w:val="both"/>
        <w:rPr>
          <w:color w:val="000000"/>
          <w:sz w:val="28"/>
          <w:szCs w:val="28"/>
          <w:lang w:val="vi-VN"/>
        </w:rPr>
      </w:pPr>
      <w:r w:rsidRPr="00406828">
        <w:rPr>
          <w:color w:val="000000"/>
          <w:sz w:val="28"/>
          <w:szCs w:val="28"/>
        </w:rPr>
        <w:t>2. Ministers, heads of ministerial-level agencies, heads of agencies attached to the Government, presidents of People's Committees of provinces and centrally-run cities; Heads of agencies, units and organizations and individuals involved in the development of self-consumption rooftop solar power shall implement this Decree./.</w:t>
      </w: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5637"/>
        <w:gridCol w:w="3695"/>
      </w:tblGrid>
      <w:tr w:rsidR="000C30C8" w:rsidRPr="00AA6598" w:rsidTr="0087173A">
        <w:trPr>
          <w:tblCellSpacing w:w="0" w:type="dxa"/>
        </w:trPr>
        <w:tc>
          <w:tcPr>
            <w:tcW w:w="5637" w:type="dxa"/>
            <w:shd w:val="clear" w:color="auto" w:fill="FFFFFF"/>
            <w:tcMar>
              <w:top w:w="0" w:type="dxa"/>
              <w:left w:w="108" w:type="dxa"/>
              <w:bottom w:w="0" w:type="dxa"/>
              <w:right w:w="108" w:type="dxa"/>
            </w:tcMar>
            <w:hideMark/>
          </w:tcPr>
          <w:p w:rsidR="004D499D" w:rsidRPr="004D499D" w:rsidRDefault="000C30C8" w:rsidP="004D499D">
            <w:pPr>
              <w:spacing w:before="0" w:after="0" w:line="240" w:lineRule="auto"/>
              <w:rPr>
                <w:rFonts w:eastAsia="Times New Roman"/>
                <w:color w:val="000000"/>
                <w:w w:val="95"/>
                <w:kern w:val="0"/>
                <w:sz w:val="18"/>
                <w:szCs w:val="18"/>
              </w:rPr>
            </w:pPr>
            <w:r w:rsidRPr="004D499D">
              <w:rPr>
                <w:rFonts w:eastAsia="Times New Roman"/>
                <w:b/>
                <w:bCs/>
                <w:i/>
                <w:iCs/>
                <w:color w:val="000000"/>
                <w:w w:val="95"/>
                <w:kern w:val="0"/>
                <w:sz w:val="18"/>
                <w:szCs w:val="18"/>
              </w:rPr>
              <w:t>Recipients:</w:t>
            </w:r>
            <w:r w:rsidRPr="004D499D">
              <w:rPr>
                <w:rFonts w:eastAsia="Times New Roman"/>
                <w:b/>
                <w:bCs/>
                <w:i/>
                <w:iCs/>
                <w:color w:val="000000"/>
                <w:w w:val="95"/>
                <w:kern w:val="0"/>
                <w:sz w:val="18"/>
                <w:szCs w:val="18"/>
              </w:rPr>
              <w:br/>
            </w:r>
            <w:r w:rsidRPr="004D499D">
              <w:rPr>
                <w:rFonts w:eastAsia="Times New Roman"/>
                <w:color w:val="000000"/>
                <w:w w:val="95"/>
                <w:kern w:val="0"/>
                <w:sz w:val="18"/>
                <w:szCs w:val="18"/>
              </w:rPr>
              <w:t>- Party Central Secretariat;</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Prime Minister, Deputy Prime Ministers;</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Ministries, ministerial-level agencies and agencies attached to the Government;</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People's Councils, People's Committees of provinces and centrally-run cities;</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Central Offices and Party Committees;</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Office of the General Secretary;</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Office of the President;</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National Assembly Councils and Committees of the National Assembly;</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People's Courts supreme;</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Supreme People's Procuracy;</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State Audit;</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National Financial Supervision Commission;</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Bank for Social Policy;</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Vietnam Development Bank;</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Central Committee of the Vietnam Fatherland Front;</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Central agencies of mass organizations;</w:t>
            </w:r>
          </w:p>
          <w:p w:rsidR="004D499D" w:rsidRDefault="000C30C8" w:rsidP="004D499D">
            <w:pPr>
              <w:spacing w:before="0" w:after="0" w:line="240" w:lineRule="auto"/>
              <w:rPr>
                <w:rFonts w:eastAsia="Times New Roman"/>
                <w:color w:val="000000"/>
                <w:w w:val="95"/>
                <w:kern w:val="0"/>
                <w:sz w:val="18"/>
                <w:szCs w:val="18"/>
              </w:rPr>
            </w:pPr>
            <w:r w:rsidRPr="004D499D">
              <w:rPr>
                <w:rFonts w:eastAsia="Times New Roman"/>
                <w:color w:val="000000"/>
                <w:w w:val="95"/>
                <w:kern w:val="0"/>
                <w:sz w:val="18"/>
                <w:szCs w:val="18"/>
              </w:rPr>
              <w:t xml:space="preserve">- </w:t>
            </w:r>
            <w:r w:rsidR="004D499D">
              <w:rPr>
                <w:rFonts w:eastAsia="Times New Roman"/>
                <w:color w:val="000000"/>
                <w:w w:val="95"/>
                <w:kern w:val="0"/>
                <w:sz w:val="18"/>
                <w:szCs w:val="18"/>
              </w:rPr>
              <w:t>OOG</w:t>
            </w:r>
            <w:r w:rsidRPr="004D499D">
              <w:rPr>
                <w:rFonts w:eastAsia="Times New Roman"/>
                <w:color w:val="000000"/>
                <w:w w:val="95"/>
                <w:kern w:val="0"/>
                <w:sz w:val="18"/>
                <w:szCs w:val="18"/>
              </w:rPr>
              <w:t xml:space="preserve">: </w:t>
            </w:r>
            <w:r w:rsidR="004D499D">
              <w:rPr>
                <w:rFonts w:eastAsia="Times New Roman"/>
                <w:color w:val="000000"/>
                <w:w w:val="95"/>
                <w:kern w:val="0"/>
                <w:sz w:val="18"/>
                <w:szCs w:val="18"/>
              </w:rPr>
              <w:t>Minister</w:t>
            </w:r>
            <w:r w:rsidRPr="004D499D">
              <w:rPr>
                <w:rFonts w:eastAsia="Times New Roman"/>
                <w:color w:val="000000"/>
                <w:w w:val="95"/>
                <w:kern w:val="0"/>
                <w:sz w:val="18"/>
                <w:szCs w:val="18"/>
              </w:rPr>
              <w:t xml:space="preserve">, </w:t>
            </w:r>
            <w:r w:rsidR="004D499D">
              <w:rPr>
                <w:rFonts w:eastAsia="Times New Roman"/>
                <w:color w:val="000000"/>
                <w:w w:val="95"/>
                <w:kern w:val="0"/>
                <w:sz w:val="18"/>
                <w:szCs w:val="18"/>
              </w:rPr>
              <w:t>Deputy Heads</w:t>
            </w:r>
            <w:r w:rsidRPr="004D499D">
              <w:rPr>
                <w:rFonts w:eastAsia="Times New Roman"/>
                <w:color w:val="000000"/>
                <w:w w:val="95"/>
                <w:kern w:val="0"/>
                <w:sz w:val="18"/>
                <w:szCs w:val="18"/>
              </w:rPr>
              <w:t xml:space="preserve">, Assistant </w:t>
            </w:r>
            <w:r w:rsidR="004D499D">
              <w:rPr>
                <w:rFonts w:eastAsia="Times New Roman"/>
                <w:color w:val="000000"/>
                <w:w w:val="95"/>
                <w:kern w:val="0"/>
                <w:sz w:val="18"/>
                <w:szCs w:val="18"/>
              </w:rPr>
              <w:t>PM</w:t>
            </w:r>
            <w:r w:rsidRPr="004D499D">
              <w:rPr>
                <w:rFonts w:eastAsia="Times New Roman"/>
                <w:color w:val="000000"/>
                <w:w w:val="95"/>
                <w:kern w:val="0"/>
                <w:sz w:val="18"/>
                <w:szCs w:val="18"/>
              </w:rPr>
              <w:t>, General Director of E-commerce Portal, Departments, Departments, Subordinate Units, Official Gazette;</w:t>
            </w:r>
          </w:p>
          <w:p w:rsidR="000C30C8" w:rsidRPr="00AA6598" w:rsidRDefault="000C30C8" w:rsidP="004D499D">
            <w:pPr>
              <w:spacing w:before="0" w:after="0" w:line="240" w:lineRule="auto"/>
              <w:rPr>
                <w:rFonts w:eastAsia="Times New Roman"/>
                <w:color w:val="000000"/>
                <w:w w:val="95"/>
                <w:kern w:val="0"/>
                <w:sz w:val="24"/>
                <w:szCs w:val="24"/>
                <w:lang w:val="vi-VN"/>
              </w:rPr>
            </w:pPr>
            <w:r w:rsidRPr="004D499D">
              <w:rPr>
                <w:rFonts w:eastAsia="Times New Roman"/>
                <w:color w:val="000000"/>
                <w:w w:val="95"/>
                <w:kern w:val="0"/>
                <w:sz w:val="18"/>
                <w:szCs w:val="18"/>
              </w:rPr>
              <w:t xml:space="preserve">- </w:t>
            </w:r>
            <w:r w:rsidR="004D499D">
              <w:rPr>
                <w:rFonts w:eastAsia="Times New Roman"/>
                <w:color w:val="000000"/>
                <w:w w:val="95"/>
                <w:kern w:val="0"/>
                <w:sz w:val="18"/>
                <w:szCs w:val="18"/>
              </w:rPr>
              <w:t>For filing</w:t>
            </w:r>
            <w:r w:rsidRPr="004D499D">
              <w:rPr>
                <w:rFonts w:eastAsia="Times New Roman"/>
                <w:color w:val="000000"/>
                <w:w w:val="95"/>
                <w:kern w:val="0"/>
                <w:sz w:val="18"/>
                <w:szCs w:val="18"/>
              </w:rPr>
              <w:t xml:space="preserve">: </w:t>
            </w:r>
            <w:r w:rsidR="004D499D">
              <w:rPr>
                <w:rFonts w:eastAsia="Times New Roman"/>
                <w:color w:val="000000"/>
                <w:w w:val="95"/>
                <w:kern w:val="0"/>
                <w:sz w:val="18"/>
                <w:szCs w:val="18"/>
              </w:rPr>
              <w:t>Admin</w:t>
            </w:r>
            <w:r w:rsidRPr="004D499D">
              <w:rPr>
                <w:rFonts w:eastAsia="Times New Roman"/>
                <w:color w:val="000000"/>
                <w:w w:val="95"/>
                <w:kern w:val="0"/>
                <w:sz w:val="18"/>
                <w:szCs w:val="18"/>
              </w:rPr>
              <w:t xml:space="preserve">, </w:t>
            </w:r>
            <w:r w:rsidR="004D499D">
              <w:rPr>
                <w:rFonts w:eastAsia="Times New Roman"/>
                <w:color w:val="000000"/>
                <w:w w:val="95"/>
                <w:kern w:val="0"/>
                <w:sz w:val="18"/>
                <w:szCs w:val="18"/>
              </w:rPr>
              <w:t>Industry</w:t>
            </w:r>
            <w:r w:rsidRPr="004D499D">
              <w:rPr>
                <w:rFonts w:eastAsia="Times New Roman"/>
                <w:color w:val="000000"/>
                <w:w w:val="95"/>
                <w:kern w:val="0"/>
                <w:sz w:val="18"/>
                <w:szCs w:val="18"/>
              </w:rPr>
              <w:t xml:space="preserve"> (2b).</w:t>
            </w:r>
          </w:p>
        </w:tc>
        <w:tc>
          <w:tcPr>
            <w:tcW w:w="3695" w:type="dxa"/>
            <w:shd w:val="clear" w:color="auto" w:fill="FFFFFF"/>
            <w:tcMar>
              <w:top w:w="0" w:type="dxa"/>
              <w:left w:w="108" w:type="dxa"/>
              <w:bottom w:w="0" w:type="dxa"/>
              <w:right w:w="108" w:type="dxa"/>
            </w:tcMar>
            <w:hideMark/>
          </w:tcPr>
          <w:p w:rsidR="00852A44" w:rsidRPr="00AA6598" w:rsidRDefault="004D499D" w:rsidP="009135F4">
            <w:pPr>
              <w:spacing w:before="120" w:after="0" w:line="234" w:lineRule="atLeast"/>
              <w:jc w:val="center"/>
              <w:rPr>
                <w:rFonts w:eastAsia="Times New Roman"/>
                <w:b/>
                <w:bCs/>
                <w:color w:val="000000"/>
                <w:kern w:val="0"/>
                <w:sz w:val="24"/>
                <w:szCs w:val="24"/>
                <w:lang w:val="vi-VN"/>
              </w:rPr>
            </w:pPr>
            <w:r>
              <w:rPr>
                <w:rFonts w:eastAsia="Times New Roman"/>
                <w:b/>
                <w:bCs/>
                <w:color w:val="000000"/>
                <w:kern w:val="0"/>
                <w:sz w:val="24"/>
                <w:szCs w:val="24"/>
              </w:rPr>
              <w:t>ON BEHALF OF</w:t>
            </w:r>
            <w:r w:rsidR="00852A44" w:rsidRPr="00AA6598">
              <w:rPr>
                <w:rFonts w:eastAsia="Times New Roman"/>
                <w:b/>
                <w:bCs/>
                <w:color w:val="000000"/>
                <w:kern w:val="0"/>
                <w:sz w:val="24"/>
                <w:szCs w:val="24"/>
              </w:rPr>
              <w:t xml:space="preserve"> GOVERNMENT</w:t>
            </w:r>
          </w:p>
          <w:p w:rsidR="000C30C8" w:rsidRPr="00AA6598" w:rsidRDefault="00852A44" w:rsidP="009135F4">
            <w:pPr>
              <w:spacing w:before="0" w:after="0" w:line="234" w:lineRule="atLeast"/>
              <w:jc w:val="center"/>
              <w:rPr>
                <w:rFonts w:eastAsia="Times New Roman"/>
                <w:color w:val="000000"/>
                <w:kern w:val="0"/>
                <w:sz w:val="24"/>
                <w:szCs w:val="24"/>
                <w:lang w:val="vi-VN"/>
              </w:rPr>
            </w:pPr>
            <w:r w:rsidRPr="00AA6598">
              <w:rPr>
                <w:rFonts w:eastAsia="Times New Roman"/>
                <w:b/>
                <w:bCs/>
                <w:color w:val="000000"/>
                <w:kern w:val="0"/>
                <w:sz w:val="24"/>
                <w:szCs w:val="24"/>
              </w:rPr>
              <w:t>PRIME MINISTER</w:t>
            </w:r>
            <w:r w:rsidR="000C30C8" w:rsidRPr="00AA6598">
              <w:rPr>
                <w:rFonts w:eastAsia="Times New Roman"/>
                <w:b/>
                <w:bCs/>
                <w:color w:val="000000"/>
                <w:kern w:val="0"/>
                <w:sz w:val="24"/>
                <w:szCs w:val="24"/>
              </w:rPr>
              <w:br/>
            </w:r>
            <w:r w:rsidR="000C30C8" w:rsidRPr="00AA6598">
              <w:rPr>
                <w:rFonts w:eastAsia="Times New Roman"/>
                <w:b/>
                <w:bCs/>
                <w:color w:val="000000"/>
                <w:kern w:val="0"/>
                <w:sz w:val="24"/>
                <w:szCs w:val="24"/>
              </w:rPr>
              <w:br/>
            </w:r>
            <w:r w:rsidR="000C30C8" w:rsidRPr="00AA6598">
              <w:rPr>
                <w:rFonts w:eastAsia="Times New Roman"/>
                <w:b/>
                <w:bCs/>
                <w:color w:val="000000"/>
                <w:kern w:val="0"/>
                <w:sz w:val="24"/>
                <w:szCs w:val="24"/>
              </w:rPr>
              <w:br/>
            </w:r>
            <w:r w:rsidR="000C30C8" w:rsidRPr="00AA6598">
              <w:rPr>
                <w:rFonts w:eastAsia="Times New Roman"/>
                <w:b/>
                <w:bCs/>
                <w:color w:val="000000"/>
                <w:kern w:val="0"/>
                <w:sz w:val="24"/>
                <w:szCs w:val="24"/>
              </w:rPr>
              <w:br/>
            </w:r>
            <w:r w:rsidR="000C30C8" w:rsidRPr="00AA6598">
              <w:rPr>
                <w:rFonts w:eastAsia="Times New Roman"/>
                <w:b/>
                <w:bCs/>
                <w:color w:val="000000"/>
                <w:kern w:val="0"/>
                <w:sz w:val="24"/>
                <w:szCs w:val="24"/>
              </w:rPr>
              <w:br/>
            </w:r>
            <w:r w:rsidR="000C30C8" w:rsidRPr="00AA6598">
              <w:rPr>
                <w:rFonts w:eastAsia="Times New Roman"/>
                <w:b/>
                <w:bCs/>
                <w:color w:val="000000"/>
                <w:kern w:val="0"/>
                <w:sz w:val="24"/>
                <w:szCs w:val="24"/>
              </w:rPr>
              <w:br/>
            </w:r>
            <w:r w:rsidR="006C2203" w:rsidRPr="00AA6598">
              <w:rPr>
                <w:rFonts w:eastAsia="Times New Roman"/>
                <w:b/>
                <w:bCs/>
                <w:color w:val="000000"/>
                <w:kern w:val="0"/>
                <w:sz w:val="24"/>
                <w:szCs w:val="24"/>
              </w:rPr>
              <w:t>Pham Minh Chinh</w:t>
            </w:r>
          </w:p>
        </w:tc>
      </w:tr>
      <w:bookmarkEnd w:id="1"/>
    </w:tbl>
    <w:p w:rsidR="00CA0D1A" w:rsidRPr="00AA6598" w:rsidRDefault="00CA0D1A" w:rsidP="00460FAD">
      <w:pPr>
        <w:rPr>
          <w:lang w:val="vi-VN"/>
        </w:rPr>
      </w:pPr>
    </w:p>
    <w:sectPr w:rsidR="00CA0D1A" w:rsidRPr="00AA6598" w:rsidSect="006933F4">
      <w:headerReference w:type="default" r:id="rId8"/>
      <w:pgSz w:w="11907" w:h="16840"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911" w:rsidRDefault="00B20911" w:rsidP="00975132">
      <w:pPr>
        <w:spacing w:before="0" w:after="0" w:line="240" w:lineRule="auto"/>
      </w:pPr>
      <w:r>
        <w:separator/>
      </w:r>
    </w:p>
    <w:p w:rsidR="00B20911" w:rsidRDefault="00B20911"/>
  </w:endnote>
  <w:endnote w:type="continuationSeparator" w:id="0">
    <w:p w:rsidR="00B20911" w:rsidRDefault="00B20911" w:rsidP="00975132">
      <w:pPr>
        <w:spacing w:before="0" w:after="0" w:line="240" w:lineRule="auto"/>
      </w:pPr>
      <w:r>
        <w:continuationSeparator/>
      </w:r>
    </w:p>
    <w:p w:rsidR="00B20911" w:rsidRDefault="00B20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911" w:rsidRDefault="00B20911" w:rsidP="00975132">
      <w:pPr>
        <w:spacing w:before="0" w:after="0" w:line="240" w:lineRule="auto"/>
      </w:pPr>
      <w:r>
        <w:separator/>
      </w:r>
    </w:p>
    <w:p w:rsidR="00B20911" w:rsidRDefault="00B20911"/>
  </w:footnote>
  <w:footnote w:type="continuationSeparator" w:id="0">
    <w:p w:rsidR="00B20911" w:rsidRDefault="00B20911" w:rsidP="00975132">
      <w:pPr>
        <w:spacing w:before="0" w:after="0" w:line="240" w:lineRule="auto"/>
      </w:pPr>
      <w:r>
        <w:continuationSeparator/>
      </w:r>
    </w:p>
    <w:p w:rsidR="00B20911" w:rsidRDefault="00B20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00D9" w:rsidRDefault="00B900D9" w:rsidP="006933F4">
    <w:pPr>
      <w:pStyle w:val="Header"/>
      <w:jc w:val="center"/>
    </w:pPr>
    <w:r>
      <w:fldChar w:fldCharType="begin"/>
    </w:r>
    <w:r>
      <w:instrText xml:space="preserve"> PAGE   \* MERGEFORMAT </w:instrText>
    </w:r>
    <w:r>
      <w:fldChar w:fldCharType="separate"/>
    </w:r>
    <w:r w:rsidR="003F47C1">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0F7"/>
    <w:multiLevelType w:val="hybridMultilevel"/>
    <w:tmpl w:val="D69E1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E46E9"/>
    <w:multiLevelType w:val="hybridMultilevel"/>
    <w:tmpl w:val="B3CC1210"/>
    <w:lvl w:ilvl="0" w:tplc="129A1D12">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15:restartNumberingAfterBreak="0">
    <w:nsid w:val="1CAD4638"/>
    <w:multiLevelType w:val="hybridMultilevel"/>
    <w:tmpl w:val="80A4833C"/>
    <w:lvl w:ilvl="0" w:tplc="F89E73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E25226C"/>
    <w:multiLevelType w:val="hybridMultilevel"/>
    <w:tmpl w:val="B168599A"/>
    <w:lvl w:ilvl="0" w:tplc="71EAAC6C">
      <w:start w:val="1"/>
      <w:numFmt w:val="decimal"/>
      <w:pStyle w:val="iu"/>
      <w:lvlText w:val="Điều %1."/>
      <w:lvlJc w:val="left"/>
      <w:pPr>
        <w:ind w:left="786" w:hanging="360"/>
      </w:pPr>
      <w:rPr>
        <w:rFonts w:hint="default"/>
        <w:b/>
        <w:bCs/>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76B535C"/>
    <w:multiLevelType w:val="hybridMultilevel"/>
    <w:tmpl w:val="87FEBB1E"/>
    <w:lvl w:ilvl="0" w:tplc="1CB47294">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027D8"/>
    <w:multiLevelType w:val="hybridMultilevel"/>
    <w:tmpl w:val="E8103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11914"/>
    <w:multiLevelType w:val="hybridMultilevel"/>
    <w:tmpl w:val="AB78B7D8"/>
    <w:lvl w:ilvl="0" w:tplc="2E64031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83E679C"/>
    <w:multiLevelType w:val="hybridMultilevel"/>
    <w:tmpl w:val="A8183D28"/>
    <w:lvl w:ilvl="0" w:tplc="5D3054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42B5C"/>
    <w:multiLevelType w:val="hybridMultilevel"/>
    <w:tmpl w:val="19261280"/>
    <w:lvl w:ilvl="0" w:tplc="0F4E696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C1F2F8C"/>
    <w:multiLevelType w:val="hybridMultilevel"/>
    <w:tmpl w:val="2058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D32037"/>
    <w:multiLevelType w:val="hybridMultilevel"/>
    <w:tmpl w:val="4C1A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950135">
    <w:abstractNumId w:val="0"/>
  </w:num>
  <w:num w:numId="2" w16cid:durableId="73286673">
    <w:abstractNumId w:val="9"/>
  </w:num>
  <w:num w:numId="3" w16cid:durableId="282884946">
    <w:abstractNumId w:val="7"/>
  </w:num>
  <w:num w:numId="4" w16cid:durableId="1283148192">
    <w:abstractNumId w:val="5"/>
  </w:num>
  <w:num w:numId="5" w16cid:durableId="884214435">
    <w:abstractNumId w:val="4"/>
  </w:num>
  <w:num w:numId="6" w16cid:durableId="1149903701">
    <w:abstractNumId w:val="10"/>
  </w:num>
  <w:num w:numId="7" w16cid:durableId="718289413">
    <w:abstractNumId w:val="1"/>
  </w:num>
  <w:num w:numId="8" w16cid:durableId="232739283">
    <w:abstractNumId w:val="6"/>
  </w:num>
  <w:num w:numId="9" w16cid:durableId="1427534106">
    <w:abstractNumId w:val="3"/>
  </w:num>
  <w:num w:numId="10" w16cid:durableId="1141583233">
    <w:abstractNumId w:val="8"/>
  </w:num>
  <w:num w:numId="11" w16cid:durableId="196276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C7"/>
    <w:rsid w:val="00000B5E"/>
    <w:rsid w:val="00001FC3"/>
    <w:rsid w:val="000026E6"/>
    <w:rsid w:val="00003E55"/>
    <w:rsid w:val="00004804"/>
    <w:rsid w:val="00006EE6"/>
    <w:rsid w:val="00010B96"/>
    <w:rsid w:val="000113E1"/>
    <w:rsid w:val="00013B2E"/>
    <w:rsid w:val="0001462A"/>
    <w:rsid w:val="000161F8"/>
    <w:rsid w:val="000222A6"/>
    <w:rsid w:val="00022805"/>
    <w:rsid w:val="000251F2"/>
    <w:rsid w:val="00030041"/>
    <w:rsid w:val="000341BA"/>
    <w:rsid w:val="000343FC"/>
    <w:rsid w:val="00041FDD"/>
    <w:rsid w:val="00046EA4"/>
    <w:rsid w:val="00052EF6"/>
    <w:rsid w:val="00054295"/>
    <w:rsid w:val="00055797"/>
    <w:rsid w:val="00061C82"/>
    <w:rsid w:val="00070D4D"/>
    <w:rsid w:val="000729AB"/>
    <w:rsid w:val="00075415"/>
    <w:rsid w:val="000775B4"/>
    <w:rsid w:val="00077C89"/>
    <w:rsid w:val="00081660"/>
    <w:rsid w:val="00083559"/>
    <w:rsid w:val="00084477"/>
    <w:rsid w:val="0008471A"/>
    <w:rsid w:val="000854D8"/>
    <w:rsid w:val="000854DA"/>
    <w:rsid w:val="00086D81"/>
    <w:rsid w:val="00095B6E"/>
    <w:rsid w:val="000A1B54"/>
    <w:rsid w:val="000A31AB"/>
    <w:rsid w:val="000A4B97"/>
    <w:rsid w:val="000A67D9"/>
    <w:rsid w:val="000A6E2B"/>
    <w:rsid w:val="000B1EAE"/>
    <w:rsid w:val="000B628A"/>
    <w:rsid w:val="000C0A2D"/>
    <w:rsid w:val="000C30C8"/>
    <w:rsid w:val="000D21A7"/>
    <w:rsid w:val="000D25D0"/>
    <w:rsid w:val="000D4D89"/>
    <w:rsid w:val="000D7758"/>
    <w:rsid w:val="000D7B33"/>
    <w:rsid w:val="000E2970"/>
    <w:rsid w:val="000E49A9"/>
    <w:rsid w:val="000F11D8"/>
    <w:rsid w:val="000F2DF1"/>
    <w:rsid w:val="000F4FA8"/>
    <w:rsid w:val="000F78A4"/>
    <w:rsid w:val="00100565"/>
    <w:rsid w:val="00104C1C"/>
    <w:rsid w:val="0010530E"/>
    <w:rsid w:val="00106914"/>
    <w:rsid w:val="00113682"/>
    <w:rsid w:val="00125231"/>
    <w:rsid w:val="00126C73"/>
    <w:rsid w:val="00140C4D"/>
    <w:rsid w:val="0014754A"/>
    <w:rsid w:val="001500AA"/>
    <w:rsid w:val="001517D3"/>
    <w:rsid w:val="00155FED"/>
    <w:rsid w:val="00157C87"/>
    <w:rsid w:val="00160052"/>
    <w:rsid w:val="001633DD"/>
    <w:rsid w:val="0016677A"/>
    <w:rsid w:val="0017054B"/>
    <w:rsid w:val="001707AB"/>
    <w:rsid w:val="0017738D"/>
    <w:rsid w:val="00180A01"/>
    <w:rsid w:val="00181055"/>
    <w:rsid w:val="00181542"/>
    <w:rsid w:val="00183720"/>
    <w:rsid w:val="0019484D"/>
    <w:rsid w:val="001A32B7"/>
    <w:rsid w:val="001B04FD"/>
    <w:rsid w:val="001B062D"/>
    <w:rsid w:val="001B0928"/>
    <w:rsid w:val="001B2501"/>
    <w:rsid w:val="001B4882"/>
    <w:rsid w:val="001B6889"/>
    <w:rsid w:val="001C3CDA"/>
    <w:rsid w:val="001C45FB"/>
    <w:rsid w:val="001D47D5"/>
    <w:rsid w:val="001E28F1"/>
    <w:rsid w:val="001E3163"/>
    <w:rsid w:val="001E3F81"/>
    <w:rsid w:val="001E4F92"/>
    <w:rsid w:val="001F01FA"/>
    <w:rsid w:val="001F08EF"/>
    <w:rsid w:val="001F21ED"/>
    <w:rsid w:val="001F3202"/>
    <w:rsid w:val="001F47D2"/>
    <w:rsid w:val="001F6F0D"/>
    <w:rsid w:val="001F75CD"/>
    <w:rsid w:val="00202298"/>
    <w:rsid w:val="00202973"/>
    <w:rsid w:val="0020330D"/>
    <w:rsid w:val="00204D99"/>
    <w:rsid w:val="0021302C"/>
    <w:rsid w:val="002139A0"/>
    <w:rsid w:val="00215A55"/>
    <w:rsid w:val="00222EDB"/>
    <w:rsid w:val="0022358B"/>
    <w:rsid w:val="002255F1"/>
    <w:rsid w:val="0023289B"/>
    <w:rsid w:val="00233211"/>
    <w:rsid w:val="00235F78"/>
    <w:rsid w:val="0023688C"/>
    <w:rsid w:val="0023695D"/>
    <w:rsid w:val="00244FA4"/>
    <w:rsid w:val="0025050F"/>
    <w:rsid w:val="002532A0"/>
    <w:rsid w:val="00257F48"/>
    <w:rsid w:val="002635EB"/>
    <w:rsid w:val="00264EBB"/>
    <w:rsid w:val="0026519E"/>
    <w:rsid w:val="00265D50"/>
    <w:rsid w:val="00266790"/>
    <w:rsid w:val="00267135"/>
    <w:rsid w:val="002709C7"/>
    <w:rsid w:val="00271A1B"/>
    <w:rsid w:val="0027257F"/>
    <w:rsid w:val="00281334"/>
    <w:rsid w:val="002832EF"/>
    <w:rsid w:val="0028501E"/>
    <w:rsid w:val="0028658E"/>
    <w:rsid w:val="00286740"/>
    <w:rsid w:val="00286B8D"/>
    <w:rsid w:val="00290B1D"/>
    <w:rsid w:val="00291197"/>
    <w:rsid w:val="00295FD5"/>
    <w:rsid w:val="002961BD"/>
    <w:rsid w:val="002968E5"/>
    <w:rsid w:val="002A0FD6"/>
    <w:rsid w:val="002A4183"/>
    <w:rsid w:val="002A5022"/>
    <w:rsid w:val="002A5553"/>
    <w:rsid w:val="002A6BF5"/>
    <w:rsid w:val="002B0291"/>
    <w:rsid w:val="002B0328"/>
    <w:rsid w:val="002B42C7"/>
    <w:rsid w:val="002B673C"/>
    <w:rsid w:val="002C2AD8"/>
    <w:rsid w:val="002C2D92"/>
    <w:rsid w:val="002C3555"/>
    <w:rsid w:val="002C3CBF"/>
    <w:rsid w:val="002D636F"/>
    <w:rsid w:val="002D74B2"/>
    <w:rsid w:val="002E7F16"/>
    <w:rsid w:val="002F0B88"/>
    <w:rsid w:val="002F25A4"/>
    <w:rsid w:val="002F3639"/>
    <w:rsid w:val="002F466B"/>
    <w:rsid w:val="002F50ED"/>
    <w:rsid w:val="00301CAA"/>
    <w:rsid w:val="0030472B"/>
    <w:rsid w:val="00314B23"/>
    <w:rsid w:val="00324EB2"/>
    <w:rsid w:val="0033342B"/>
    <w:rsid w:val="00333965"/>
    <w:rsid w:val="0033601D"/>
    <w:rsid w:val="00343738"/>
    <w:rsid w:val="003466C6"/>
    <w:rsid w:val="0035192D"/>
    <w:rsid w:val="00351CA1"/>
    <w:rsid w:val="00352646"/>
    <w:rsid w:val="00353EF0"/>
    <w:rsid w:val="00354CAD"/>
    <w:rsid w:val="00367832"/>
    <w:rsid w:val="00374020"/>
    <w:rsid w:val="00374902"/>
    <w:rsid w:val="00382CF6"/>
    <w:rsid w:val="0038596C"/>
    <w:rsid w:val="00396489"/>
    <w:rsid w:val="003B2B82"/>
    <w:rsid w:val="003B6866"/>
    <w:rsid w:val="003B6FFD"/>
    <w:rsid w:val="003C0BFE"/>
    <w:rsid w:val="003C1520"/>
    <w:rsid w:val="003C3412"/>
    <w:rsid w:val="003C4E71"/>
    <w:rsid w:val="003C68B1"/>
    <w:rsid w:val="003C740D"/>
    <w:rsid w:val="003C75E5"/>
    <w:rsid w:val="003D25B3"/>
    <w:rsid w:val="003E43B7"/>
    <w:rsid w:val="003F47C1"/>
    <w:rsid w:val="004013A2"/>
    <w:rsid w:val="00401E18"/>
    <w:rsid w:val="00402ECC"/>
    <w:rsid w:val="0040396A"/>
    <w:rsid w:val="0040400D"/>
    <w:rsid w:val="00404C69"/>
    <w:rsid w:val="00406828"/>
    <w:rsid w:val="00406C5F"/>
    <w:rsid w:val="00406EE6"/>
    <w:rsid w:val="004109AB"/>
    <w:rsid w:val="004153E5"/>
    <w:rsid w:val="0042035F"/>
    <w:rsid w:val="004231B1"/>
    <w:rsid w:val="004359E1"/>
    <w:rsid w:val="00435CB3"/>
    <w:rsid w:val="00436365"/>
    <w:rsid w:val="004379AE"/>
    <w:rsid w:val="00437BF3"/>
    <w:rsid w:val="0044057C"/>
    <w:rsid w:val="00450A13"/>
    <w:rsid w:val="00451534"/>
    <w:rsid w:val="0045281C"/>
    <w:rsid w:val="004530CE"/>
    <w:rsid w:val="00453EFD"/>
    <w:rsid w:val="00454057"/>
    <w:rsid w:val="00460831"/>
    <w:rsid w:val="00460FAD"/>
    <w:rsid w:val="0046549F"/>
    <w:rsid w:val="004743C6"/>
    <w:rsid w:val="00481577"/>
    <w:rsid w:val="00481AC4"/>
    <w:rsid w:val="004A45F4"/>
    <w:rsid w:val="004A6B42"/>
    <w:rsid w:val="004B5C1B"/>
    <w:rsid w:val="004C006A"/>
    <w:rsid w:val="004C44C6"/>
    <w:rsid w:val="004C4CB4"/>
    <w:rsid w:val="004D499D"/>
    <w:rsid w:val="004D7235"/>
    <w:rsid w:val="004D7AA2"/>
    <w:rsid w:val="004E4B53"/>
    <w:rsid w:val="004E5EB3"/>
    <w:rsid w:val="004F4C17"/>
    <w:rsid w:val="00501127"/>
    <w:rsid w:val="0050260D"/>
    <w:rsid w:val="00503310"/>
    <w:rsid w:val="00506F01"/>
    <w:rsid w:val="00507589"/>
    <w:rsid w:val="0051384A"/>
    <w:rsid w:val="00516648"/>
    <w:rsid w:val="005243EF"/>
    <w:rsid w:val="005303D8"/>
    <w:rsid w:val="00531862"/>
    <w:rsid w:val="005318E4"/>
    <w:rsid w:val="00536F4D"/>
    <w:rsid w:val="005448D3"/>
    <w:rsid w:val="00555B7E"/>
    <w:rsid w:val="00557682"/>
    <w:rsid w:val="0056123A"/>
    <w:rsid w:val="00563DC3"/>
    <w:rsid w:val="0056591E"/>
    <w:rsid w:val="00565D2F"/>
    <w:rsid w:val="00571534"/>
    <w:rsid w:val="00583BED"/>
    <w:rsid w:val="00583E12"/>
    <w:rsid w:val="005864DD"/>
    <w:rsid w:val="0059183E"/>
    <w:rsid w:val="00591C66"/>
    <w:rsid w:val="005939A8"/>
    <w:rsid w:val="00594633"/>
    <w:rsid w:val="00594A55"/>
    <w:rsid w:val="00595648"/>
    <w:rsid w:val="00595C3E"/>
    <w:rsid w:val="00596C4F"/>
    <w:rsid w:val="005A0076"/>
    <w:rsid w:val="005B10FF"/>
    <w:rsid w:val="005B4850"/>
    <w:rsid w:val="005C4E75"/>
    <w:rsid w:val="005C5D19"/>
    <w:rsid w:val="005D19A9"/>
    <w:rsid w:val="005D7D4B"/>
    <w:rsid w:val="005F06C4"/>
    <w:rsid w:val="005F238E"/>
    <w:rsid w:val="005F3E22"/>
    <w:rsid w:val="005F4CCC"/>
    <w:rsid w:val="005F7050"/>
    <w:rsid w:val="005F765D"/>
    <w:rsid w:val="00602F09"/>
    <w:rsid w:val="00606077"/>
    <w:rsid w:val="00607CBF"/>
    <w:rsid w:val="00607E41"/>
    <w:rsid w:val="006139CF"/>
    <w:rsid w:val="00616230"/>
    <w:rsid w:val="006173AD"/>
    <w:rsid w:val="006351BD"/>
    <w:rsid w:val="006363B1"/>
    <w:rsid w:val="006437E6"/>
    <w:rsid w:val="00643FA3"/>
    <w:rsid w:val="00645495"/>
    <w:rsid w:val="00650B69"/>
    <w:rsid w:val="006512D5"/>
    <w:rsid w:val="006517A5"/>
    <w:rsid w:val="00652B5F"/>
    <w:rsid w:val="006533EF"/>
    <w:rsid w:val="00653887"/>
    <w:rsid w:val="00657AF7"/>
    <w:rsid w:val="00660D2D"/>
    <w:rsid w:val="00661757"/>
    <w:rsid w:val="006633DF"/>
    <w:rsid w:val="00665C05"/>
    <w:rsid w:val="00671C56"/>
    <w:rsid w:val="00671DCA"/>
    <w:rsid w:val="00673E7E"/>
    <w:rsid w:val="00675768"/>
    <w:rsid w:val="00681D75"/>
    <w:rsid w:val="00683756"/>
    <w:rsid w:val="006933F4"/>
    <w:rsid w:val="00693693"/>
    <w:rsid w:val="00695628"/>
    <w:rsid w:val="006A3510"/>
    <w:rsid w:val="006A68A6"/>
    <w:rsid w:val="006B193D"/>
    <w:rsid w:val="006B2820"/>
    <w:rsid w:val="006B46C1"/>
    <w:rsid w:val="006B5D35"/>
    <w:rsid w:val="006B7649"/>
    <w:rsid w:val="006B7C55"/>
    <w:rsid w:val="006C2203"/>
    <w:rsid w:val="006C7534"/>
    <w:rsid w:val="006D02CB"/>
    <w:rsid w:val="006D2512"/>
    <w:rsid w:val="006D2BF9"/>
    <w:rsid w:val="006D4C0E"/>
    <w:rsid w:val="006D69DA"/>
    <w:rsid w:val="006E1EC8"/>
    <w:rsid w:val="006E2A17"/>
    <w:rsid w:val="006E7A91"/>
    <w:rsid w:val="006F01E4"/>
    <w:rsid w:val="006F0369"/>
    <w:rsid w:val="006F0698"/>
    <w:rsid w:val="006F41BC"/>
    <w:rsid w:val="00700347"/>
    <w:rsid w:val="0070241E"/>
    <w:rsid w:val="00703E79"/>
    <w:rsid w:val="00712AE2"/>
    <w:rsid w:val="0071353F"/>
    <w:rsid w:val="0071736B"/>
    <w:rsid w:val="0073239F"/>
    <w:rsid w:val="00733B86"/>
    <w:rsid w:val="00735632"/>
    <w:rsid w:val="00735A6E"/>
    <w:rsid w:val="00744374"/>
    <w:rsid w:val="00753159"/>
    <w:rsid w:val="0075394B"/>
    <w:rsid w:val="00755DA3"/>
    <w:rsid w:val="00763D0C"/>
    <w:rsid w:val="007649ED"/>
    <w:rsid w:val="00766A67"/>
    <w:rsid w:val="00766B6D"/>
    <w:rsid w:val="0078130F"/>
    <w:rsid w:val="0078304B"/>
    <w:rsid w:val="0078487E"/>
    <w:rsid w:val="00787072"/>
    <w:rsid w:val="0079276E"/>
    <w:rsid w:val="007958DD"/>
    <w:rsid w:val="00796827"/>
    <w:rsid w:val="007A0183"/>
    <w:rsid w:val="007A041D"/>
    <w:rsid w:val="007A3416"/>
    <w:rsid w:val="007A4B99"/>
    <w:rsid w:val="007A5298"/>
    <w:rsid w:val="007B09A0"/>
    <w:rsid w:val="007C2155"/>
    <w:rsid w:val="007C2A01"/>
    <w:rsid w:val="007C5829"/>
    <w:rsid w:val="007D4C3B"/>
    <w:rsid w:val="007D6D2C"/>
    <w:rsid w:val="007E063E"/>
    <w:rsid w:val="007E5CDC"/>
    <w:rsid w:val="007E6C88"/>
    <w:rsid w:val="007F39EC"/>
    <w:rsid w:val="007F3EE6"/>
    <w:rsid w:val="007F6D72"/>
    <w:rsid w:val="007F74CC"/>
    <w:rsid w:val="0081049F"/>
    <w:rsid w:val="00813144"/>
    <w:rsid w:val="00816130"/>
    <w:rsid w:val="008210FE"/>
    <w:rsid w:val="00822265"/>
    <w:rsid w:val="0082276D"/>
    <w:rsid w:val="0082437D"/>
    <w:rsid w:val="00824719"/>
    <w:rsid w:val="00825DC9"/>
    <w:rsid w:val="008278BC"/>
    <w:rsid w:val="008301B2"/>
    <w:rsid w:val="008426EB"/>
    <w:rsid w:val="008457D8"/>
    <w:rsid w:val="00851E27"/>
    <w:rsid w:val="0085279F"/>
    <w:rsid w:val="00852A44"/>
    <w:rsid w:val="00854A56"/>
    <w:rsid w:val="00854CA9"/>
    <w:rsid w:val="0085541E"/>
    <w:rsid w:val="00863737"/>
    <w:rsid w:val="008651C8"/>
    <w:rsid w:val="00865565"/>
    <w:rsid w:val="0087173A"/>
    <w:rsid w:val="00874372"/>
    <w:rsid w:val="008755F8"/>
    <w:rsid w:val="00876C47"/>
    <w:rsid w:val="00876F59"/>
    <w:rsid w:val="008820EC"/>
    <w:rsid w:val="00882F89"/>
    <w:rsid w:val="00885423"/>
    <w:rsid w:val="00893339"/>
    <w:rsid w:val="00893E2A"/>
    <w:rsid w:val="008A0EB0"/>
    <w:rsid w:val="008A1902"/>
    <w:rsid w:val="008A34F7"/>
    <w:rsid w:val="008A7529"/>
    <w:rsid w:val="008B3D98"/>
    <w:rsid w:val="008B50E8"/>
    <w:rsid w:val="008B7524"/>
    <w:rsid w:val="008C07B2"/>
    <w:rsid w:val="008C4C81"/>
    <w:rsid w:val="008C64E6"/>
    <w:rsid w:val="008D2129"/>
    <w:rsid w:val="008D335B"/>
    <w:rsid w:val="008D391B"/>
    <w:rsid w:val="008D50EC"/>
    <w:rsid w:val="008E7255"/>
    <w:rsid w:val="008F2B4C"/>
    <w:rsid w:val="008F5F95"/>
    <w:rsid w:val="009009B0"/>
    <w:rsid w:val="00900F90"/>
    <w:rsid w:val="00905BDB"/>
    <w:rsid w:val="0091313D"/>
    <w:rsid w:val="009135F4"/>
    <w:rsid w:val="009208CB"/>
    <w:rsid w:val="00921691"/>
    <w:rsid w:val="00922F97"/>
    <w:rsid w:val="00923C2F"/>
    <w:rsid w:val="00923F56"/>
    <w:rsid w:val="00924A5F"/>
    <w:rsid w:val="0092546F"/>
    <w:rsid w:val="009317EC"/>
    <w:rsid w:val="00944F2C"/>
    <w:rsid w:val="009554B0"/>
    <w:rsid w:val="00963C0C"/>
    <w:rsid w:val="00964560"/>
    <w:rsid w:val="00964807"/>
    <w:rsid w:val="009655F0"/>
    <w:rsid w:val="00966EC6"/>
    <w:rsid w:val="00974232"/>
    <w:rsid w:val="009749DD"/>
    <w:rsid w:val="00975132"/>
    <w:rsid w:val="00976557"/>
    <w:rsid w:val="00977073"/>
    <w:rsid w:val="00981F21"/>
    <w:rsid w:val="00985539"/>
    <w:rsid w:val="00985C7A"/>
    <w:rsid w:val="009864E4"/>
    <w:rsid w:val="0098683D"/>
    <w:rsid w:val="00991709"/>
    <w:rsid w:val="0099274B"/>
    <w:rsid w:val="00993EDD"/>
    <w:rsid w:val="0099592E"/>
    <w:rsid w:val="009961D7"/>
    <w:rsid w:val="009974BE"/>
    <w:rsid w:val="009A1661"/>
    <w:rsid w:val="009A276F"/>
    <w:rsid w:val="009A5C9B"/>
    <w:rsid w:val="009A606A"/>
    <w:rsid w:val="009A767A"/>
    <w:rsid w:val="009B0376"/>
    <w:rsid w:val="009B43CD"/>
    <w:rsid w:val="009B5792"/>
    <w:rsid w:val="009C1D47"/>
    <w:rsid w:val="009C75C4"/>
    <w:rsid w:val="009D3650"/>
    <w:rsid w:val="009D5B4C"/>
    <w:rsid w:val="009D6306"/>
    <w:rsid w:val="009D73BB"/>
    <w:rsid w:val="009E0137"/>
    <w:rsid w:val="009E0919"/>
    <w:rsid w:val="009E159F"/>
    <w:rsid w:val="009E1D09"/>
    <w:rsid w:val="009E1D83"/>
    <w:rsid w:val="009E5FFC"/>
    <w:rsid w:val="009F40CE"/>
    <w:rsid w:val="009F4A03"/>
    <w:rsid w:val="009F5C41"/>
    <w:rsid w:val="00A00502"/>
    <w:rsid w:val="00A030B2"/>
    <w:rsid w:val="00A06573"/>
    <w:rsid w:val="00A12245"/>
    <w:rsid w:val="00A201D2"/>
    <w:rsid w:val="00A23FE3"/>
    <w:rsid w:val="00A25565"/>
    <w:rsid w:val="00A260C5"/>
    <w:rsid w:val="00A2769E"/>
    <w:rsid w:val="00A2784D"/>
    <w:rsid w:val="00A30217"/>
    <w:rsid w:val="00A30697"/>
    <w:rsid w:val="00A3105C"/>
    <w:rsid w:val="00A31E64"/>
    <w:rsid w:val="00A35165"/>
    <w:rsid w:val="00A3575D"/>
    <w:rsid w:val="00A365AA"/>
    <w:rsid w:val="00A36A2D"/>
    <w:rsid w:val="00A45D3C"/>
    <w:rsid w:val="00A461FA"/>
    <w:rsid w:val="00A50C1E"/>
    <w:rsid w:val="00A513EC"/>
    <w:rsid w:val="00A52282"/>
    <w:rsid w:val="00A52EA7"/>
    <w:rsid w:val="00A5518E"/>
    <w:rsid w:val="00A56A14"/>
    <w:rsid w:val="00A627BA"/>
    <w:rsid w:val="00A6797B"/>
    <w:rsid w:val="00A72395"/>
    <w:rsid w:val="00A72CFD"/>
    <w:rsid w:val="00A7712F"/>
    <w:rsid w:val="00A80CCE"/>
    <w:rsid w:val="00A850B4"/>
    <w:rsid w:val="00A9027B"/>
    <w:rsid w:val="00A93584"/>
    <w:rsid w:val="00A93DA3"/>
    <w:rsid w:val="00AA6598"/>
    <w:rsid w:val="00AB40BE"/>
    <w:rsid w:val="00AB40E3"/>
    <w:rsid w:val="00AB4B09"/>
    <w:rsid w:val="00AC020F"/>
    <w:rsid w:val="00AC0F5E"/>
    <w:rsid w:val="00AC39E8"/>
    <w:rsid w:val="00AC630B"/>
    <w:rsid w:val="00AC7D38"/>
    <w:rsid w:val="00AD3656"/>
    <w:rsid w:val="00AD5C55"/>
    <w:rsid w:val="00AD7197"/>
    <w:rsid w:val="00AD71A3"/>
    <w:rsid w:val="00AE6DCC"/>
    <w:rsid w:val="00AF08A4"/>
    <w:rsid w:val="00AF102B"/>
    <w:rsid w:val="00AF4A0F"/>
    <w:rsid w:val="00B016C9"/>
    <w:rsid w:val="00B04644"/>
    <w:rsid w:val="00B07528"/>
    <w:rsid w:val="00B17DE2"/>
    <w:rsid w:val="00B20911"/>
    <w:rsid w:val="00B21AD7"/>
    <w:rsid w:val="00B24D73"/>
    <w:rsid w:val="00B2548E"/>
    <w:rsid w:val="00B27D60"/>
    <w:rsid w:val="00B3136D"/>
    <w:rsid w:val="00B36D2D"/>
    <w:rsid w:val="00B37A41"/>
    <w:rsid w:val="00B45279"/>
    <w:rsid w:val="00B51584"/>
    <w:rsid w:val="00B55476"/>
    <w:rsid w:val="00B61B12"/>
    <w:rsid w:val="00B62AEB"/>
    <w:rsid w:val="00B66D9E"/>
    <w:rsid w:val="00B7075B"/>
    <w:rsid w:val="00B73F06"/>
    <w:rsid w:val="00B77477"/>
    <w:rsid w:val="00B819E0"/>
    <w:rsid w:val="00B8249B"/>
    <w:rsid w:val="00B836CF"/>
    <w:rsid w:val="00B8564B"/>
    <w:rsid w:val="00B872CA"/>
    <w:rsid w:val="00B87567"/>
    <w:rsid w:val="00B900D9"/>
    <w:rsid w:val="00B904AB"/>
    <w:rsid w:val="00B90748"/>
    <w:rsid w:val="00B97D98"/>
    <w:rsid w:val="00BA5368"/>
    <w:rsid w:val="00BA676D"/>
    <w:rsid w:val="00BB3CE3"/>
    <w:rsid w:val="00BB4589"/>
    <w:rsid w:val="00BC1C17"/>
    <w:rsid w:val="00BC4001"/>
    <w:rsid w:val="00BC5ACE"/>
    <w:rsid w:val="00BC7B65"/>
    <w:rsid w:val="00BC7DF2"/>
    <w:rsid w:val="00BD2564"/>
    <w:rsid w:val="00BD6D79"/>
    <w:rsid w:val="00BD76DB"/>
    <w:rsid w:val="00BD7E81"/>
    <w:rsid w:val="00BE1D19"/>
    <w:rsid w:val="00BE2DE8"/>
    <w:rsid w:val="00BE799A"/>
    <w:rsid w:val="00BF0A3A"/>
    <w:rsid w:val="00BF635F"/>
    <w:rsid w:val="00C0269A"/>
    <w:rsid w:val="00C032A1"/>
    <w:rsid w:val="00C17054"/>
    <w:rsid w:val="00C17134"/>
    <w:rsid w:val="00C20AE1"/>
    <w:rsid w:val="00C21088"/>
    <w:rsid w:val="00C21213"/>
    <w:rsid w:val="00C22356"/>
    <w:rsid w:val="00C236E1"/>
    <w:rsid w:val="00C300E5"/>
    <w:rsid w:val="00C30B76"/>
    <w:rsid w:val="00C3451F"/>
    <w:rsid w:val="00C34C70"/>
    <w:rsid w:val="00C35565"/>
    <w:rsid w:val="00C35A38"/>
    <w:rsid w:val="00C41888"/>
    <w:rsid w:val="00C4366A"/>
    <w:rsid w:val="00C45C0B"/>
    <w:rsid w:val="00C4770F"/>
    <w:rsid w:val="00C50E1F"/>
    <w:rsid w:val="00C515BB"/>
    <w:rsid w:val="00C56AFD"/>
    <w:rsid w:val="00C60535"/>
    <w:rsid w:val="00C61188"/>
    <w:rsid w:val="00C64827"/>
    <w:rsid w:val="00C653F7"/>
    <w:rsid w:val="00C667B7"/>
    <w:rsid w:val="00C67E57"/>
    <w:rsid w:val="00C700C6"/>
    <w:rsid w:val="00C71EB5"/>
    <w:rsid w:val="00C74C2D"/>
    <w:rsid w:val="00C8246B"/>
    <w:rsid w:val="00C862B2"/>
    <w:rsid w:val="00C86B6E"/>
    <w:rsid w:val="00C86B82"/>
    <w:rsid w:val="00C944BB"/>
    <w:rsid w:val="00C947B9"/>
    <w:rsid w:val="00C9586F"/>
    <w:rsid w:val="00C975B0"/>
    <w:rsid w:val="00CA0D1A"/>
    <w:rsid w:val="00CA2449"/>
    <w:rsid w:val="00CA455E"/>
    <w:rsid w:val="00CB03A1"/>
    <w:rsid w:val="00CB2D10"/>
    <w:rsid w:val="00CB465C"/>
    <w:rsid w:val="00CB5AC6"/>
    <w:rsid w:val="00CB6866"/>
    <w:rsid w:val="00CB7737"/>
    <w:rsid w:val="00CC29CC"/>
    <w:rsid w:val="00CD5115"/>
    <w:rsid w:val="00CD5505"/>
    <w:rsid w:val="00CD6E13"/>
    <w:rsid w:val="00CE4560"/>
    <w:rsid w:val="00CE57D1"/>
    <w:rsid w:val="00CF4A7F"/>
    <w:rsid w:val="00CF5C3F"/>
    <w:rsid w:val="00CF7246"/>
    <w:rsid w:val="00D02550"/>
    <w:rsid w:val="00D07F72"/>
    <w:rsid w:val="00D1028A"/>
    <w:rsid w:val="00D15518"/>
    <w:rsid w:val="00D1793E"/>
    <w:rsid w:val="00D20B26"/>
    <w:rsid w:val="00D217DA"/>
    <w:rsid w:val="00D22F02"/>
    <w:rsid w:val="00D25C6F"/>
    <w:rsid w:val="00D269D7"/>
    <w:rsid w:val="00D26F9A"/>
    <w:rsid w:val="00D32543"/>
    <w:rsid w:val="00D3345E"/>
    <w:rsid w:val="00D34D8F"/>
    <w:rsid w:val="00D3597C"/>
    <w:rsid w:val="00D36111"/>
    <w:rsid w:val="00D37F99"/>
    <w:rsid w:val="00D44324"/>
    <w:rsid w:val="00D45A41"/>
    <w:rsid w:val="00D4616F"/>
    <w:rsid w:val="00D46327"/>
    <w:rsid w:val="00D51176"/>
    <w:rsid w:val="00D5187D"/>
    <w:rsid w:val="00D55675"/>
    <w:rsid w:val="00D55BBE"/>
    <w:rsid w:val="00D572C6"/>
    <w:rsid w:val="00D6196C"/>
    <w:rsid w:val="00D64A73"/>
    <w:rsid w:val="00D652D4"/>
    <w:rsid w:val="00D655C4"/>
    <w:rsid w:val="00D72A41"/>
    <w:rsid w:val="00DA0309"/>
    <w:rsid w:val="00DA11FD"/>
    <w:rsid w:val="00DA2A2D"/>
    <w:rsid w:val="00DA3775"/>
    <w:rsid w:val="00DA48BC"/>
    <w:rsid w:val="00DA59E7"/>
    <w:rsid w:val="00DB1D05"/>
    <w:rsid w:val="00DB22A6"/>
    <w:rsid w:val="00DB2F3C"/>
    <w:rsid w:val="00DB5488"/>
    <w:rsid w:val="00DB707E"/>
    <w:rsid w:val="00DC2F4D"/>
    <w:rsid w:val="00DC5AD7"/>
    <w:rsid w:val="00DC71CD"/>
    <w:rsid w:val="00DD2CC6"/>
    <w:rsid w:val="00DD3B31"/>
    <w:rsid w:val="00DD69D1"/>
    <w:rsid w:val="00DE64EF"/>
    <w:rsid w:val="00DE6CB1"/>
    <w:rsid w:val="00DE6F39"/>
    <w:rsid w:val="00DF4D66"/>
    <w:rsid w:val="00E025FB"/>
    <w:rsid w:val="00E05538"/>
    <w:rsid w:val="00E153CE"/>
    <w:rsid w:val="00E17EDF"/>
    <w:rsid w:val="00E22A5F"/>
    <w:rsid w:val="00E23A4A"/>
    <w:rsid w:val="00E24D89"/>
    <w:rsid w:val="00E263F4"/>
    <w:rsid w:val="00E279BD"/>
    <w:rsid w:val="00E33432"/>
    <w:rsid w:val="00E35C7D"/>
    <w:rsid w:val="00E41697"/>
    <w:rsid w:val="00E42053"/>
    <w:rsid w:val="00E441D3"/>
    <w:rsid w:val="00E4461F"/>
    <w:rsid w:val="00E457CC"/>
    <w:rsid w:val="00E45BF9"/>
    <w:rsid w:val="00E47720"/>
    <w:rsid w:val="00E500C9"/>
    <w:rsid w:val="00E50695"/>
    <w:rsid w:val="00E553FA"/>
    <w:rsid w:val="00E568A4"/>
    <w:rsid w:val="00E60CF6"/>
    <w:rsid w:val="00E64250"/>
    <w:rsid w:val="00E73FBE"/>
    <w:rsid w:val="00E8100B"/>
    <w:rsid w:val="00E866E7"/>
    <w:rsid w:val="00E872C1"/>
    <w:rsid w:val="00E9010E"/>
    <w:rsid w:val="00E90A85"/>
    <w:rsid w:val="00E90E44"/>
    <w:rsid w:val="00E91595"/>
    <w:rsid w:val="00EA0D3B"/>
    <w:rsid w:val="00EA5C01"/>
    <w:rsid w:val="00EA7E61"/>
    <w:rsid w:val="00EB11D9"/>
    <w:rsid w:val="00EB195E"/>
    <w:rsid w:val="00EB34A0"/>
    <w:rsid w:val="00EB3945"/>
    <w:rsid w:val="00EB4FCC"/>
    <w:rsid w:val="00EB5E59"/>
    <w:rsid w:val="00EC0085"/>
    <w:rsid w:val="00EC1CBE"/>
    <w:rsid w:val="00ED0AF2"/>
    <w:rsid w:val="00ED18C5"/>
    <w:rsid w:val="00EE0A81"/>
    <w:rsid w:val="00EE4716"/>
    <w:rsid w:val="00EE6167"/>
    <w:rsid w:val="00EF0239"/>
    <w:rsid w:val="00EF51FD"/>
    <w:rsid w:val="00F06F1B"/>
    <w:rsid w:val="00F126B3"/>
    <w:rsid w:val="00F148B2"/>
    <w:rsid w:val="00F15821"/>
    <w:rsid w:val="00F1610C"/>
    <w:rsid w:val="00F17695"/>
    <w:rsid w:val="00F200AA"/>
    <w:rsid w:val="00F20254"/>
    <w:rsid w:val="00F20CB0"/>
    <w:rsid w:val="00F22A7D"/>
    <w:rsid w:val="00F33A47"/>
    <w:rsid w:val="00F34F9C"/>
    <w:rsid w:val="00F35825"/>
    <w:rsid w:val="00F36D4C"/>
    <w:rsid w:val="00F37FA1"/>
    <w:rsid w:val="00F4360B"/>
    <w:rsid w:val="00F45C4E"/>
    <w:rsid w:val="00F46D0A"/>
    <w:rsid w:val="00F512FE"/>
    <w:rsid w:val="00F54FA6"/>
    <w:rsid w:val="00F57BCF"/>
    <w:rsid w:val="00F64F11"/>
    <w:rsid w:val="00F66599"/>
    <w:rsid w:val="00F6787A"/>
    <w:rsid w:val="00F70017"/>
    <w:rsid w:val="00F75B2D"/>
    <w:rsid w:val="00F80999"/>
    <w:rsid w:val="00F8172F"/>
    <w:rsid w:val="00F829D2"/>
    <w:rsid w:val="00F86863"/>
    <w:rsid w:val="00F86D77"/>
    <w:rsid w:val="00F87C0B"/>
    <w:rsid w:val="00F87E3B"/>
    <w:rsid w:val="00F96691"/>
    <w:rsid w:val="00F97BB9"/>
    <w:rsid w:val="00FA1654"/>
    <w:rsid w:val="00FA4B0E"/>
    <w:rsid w:val="00FA7836"/>
    <w:rsid w:val="00FA7D73"/>
    <w:rsid w:val="00FA7D92"/>
    <w:rsid w:val="00FB77D9"/>
    <w:rsid w:val="00FC0E4F"/>
    <w:rsid w:val="00FD1765"/>
    <w:rsid w:val="00FD1A2B"/>
    <w:rsid w:val="00FD4A63"/>
    <w:rsid w:val="00FD6D41"/>
    <w:rsid w:val="00FE0474"/>
    <w:rsid w:val="00FE14A6"/>
    <w:rsid w:val="00FE1BF5"/>
    <w:rsid w:val="00FE1D16"/>
    <w:rsid w:val="00FE4628"/>
    <w:rsid w:val="00FE47EA"/>
    <w:rsid w:val="00FE4C1F"/>
    <w:rsid w:val="00FE6432"/>
    <w:rsid w:val="00FF2E2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084C"/>
  <w15:chartTrackingRefBased/>
  <w15:docId w15:val="{38E26BA4-99F8-EE40-86B9-3FE67E5A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59" w:lineRule="auto"/>
    </w:pPr>
    <w:rPr>
      <w:kern w:val="2"/>
      <w:sz w:val="28"/>
      <w:szCs w:val="22"/>
      <w:lang w:val="en-US"/>
    </w:rPr>
  </w:style>
  <w:style w:type="paragraph" w:styleId="Heading1">
    <w:name w:val="heading 1"/>
    <w:basedOn w:val="Normal"/>
    <w:next w:val="Normal"/>
    <w:link w:val="Heading1Char"/>
    <w:uiPriority w:val="9"/>
    <w:qFormat/>
    <w:rsid w:val="00B62AEB"/>
    <w:pPr>
      <w:spacing w:before="120" w:after="120"/>
      <w:ind w:firstLine="7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0B26"/>
    <w:rPr>
      <w:color w:val="0000FF"/>
      <w:u w:val="single"/>
    </w:rPr>
  </w:style>
  <w:style w:type="paragraph" w:styleId="ListParagraph">
    <w:name w:val="List Paragraph"/>
    <w:basedOn w:val="Normal"/>
    <w:uiPriority w:val="34"/>
    <w:qFormat/>
    <w:rsid w:val="00402ECC"/>
    <w:pPr>
      <w:ind w:left="720"/>
    </w:pPr>
  </w:style>
  <w:style w:type="paragraph" w:styleId="NormalWeb">
    <w:name w:val="Normal (Web)"/>
    <w:basedOn w:val="Normal"/>
    <w:uiPriority w:val="99"/>
    <w:unhideWhenUsed/>
    <w:rsid w:val="00CA0D1A"/>
    <w:pPr>
      <w:spacing w:before="100" w:beforeAutospacing="1" w:after="100" w:afterAutospacing="1" w:line="240" w:lineRule="auto"/>
    </w:pPr>
    <w:rPr>
      <w:rFonts w:eastAsia="Times New Roman"/>
      <w:kern w:val="0"/>
      <w:sz w:val="24"/>
      <w:szCs w:val="24"/>
    </w:rPr>
  </w:style>
  <w:style w:type="paragraph" w:styleId="Revision">
    <w:name w:val="Revision"/>
    <w:hidden/>
    <w:uiPriority w:val="99"/>
    <w:semiHidden/>
    <w:rsid w:val="00C0269A"/>
    <w:rPr>
      <w:kern w:val="2"/>
      <w:sz w:val="28"/>
      <w:szCs w:val="22"/>
      <w:lang w:val="en-US"/>
    </w:rPr>
  </w:style>
  <w:style w:type="character" w:styleId="CommentReference">
    <w:name w:val="annotation reference"/>
    <w:uiPriority w:val="99"/>
    <w:semiHidden/>
    <w:unhideWhenUsed/>
    <w:rsid w:val="00C0269A"/>
    <w:rPr>
      <w:sz w:val="16"/>
      <w:szCs w:val="16"/>
    </w:rPr>
  </w:style>
  <w:style w:type="paragraph" w:styleId="CommentText">
    <w:name w:val="annotation text"/>
    <w:basedOn w:val="Normal"/>
    <w:link w:val="CommentTextChar"/>
    <w:uiPriority w:val="99"/>
    <w:unhideWhenUsed/>
    <w:rsid w:val="00C0269A"/>
    <w:rPr>
      <w:sz w:val="20"/>
      <w:szCs w:val="20"/>
    </w:rPr>
  </w:style>
  <w:style w:type="character" w:customStyle="1" w:styleId="CommentTextChar">
    <w:name w:val="Comment Text Char"/>
    <w:link w:val="CommentText"/>
    <w:uiPriority w:val="99"/>
    <w:rsid w:val="00C0269A"/>
    <w:rPr>
      <w:kern w:val="2"/>
    </w:rPr>
  </w:style>
  <w:style w:type="paragraph" w:styleId="CommentSubject">
    <w:name w:val="annotation subject"/>
    <w:basedOn w:val="CommentText"/>
    <w:next w:val="CommentText"/>
    <w:link w:val="CommentSubjectChar"/>
    <w:uiPriority w:val="99"/>
    <w:semiHidden/>
    <w:unhideWhenUsed/>
    <w:rsid w:val="00C0269A"/>
    <w:rPr>
      <w:b/>
      <w:bCs/>
    </w:rPr>
  </w:style>
  <w:style w:type="character" w:customStyle="1" w:styleId="CommentSubjectChar">
    <w:name w:val="Comment Subject Char"/>
    <w:link w:val="CommentSubject"/>
    <w:uiPriority w:val="99"/>
    <w:semiHidden/>
    <w:rsid w:val="00C0269A"/>
    <w:rPr>
      <w:b/>
      <w:bCs/>
      <w:kern w:val="2"/>
    </w:rPr>
  </w:style>
  <w:style w:type="paragraph" w:styleId="Header">
    <w:name w:val="header"/>
    <w:basedOn w:val="Normal"/>
    <w:link w:val="HeaderChar"/>
    <w:uiPriority w:val="99"/>
    <w:unhideWhenUsed/>
    <w:rsid w:val="00975132"/>
    <w:pPr>
      <w:tabs>
        <w:tab w:val="center" w:pos="4680"/>
        <w:tab w:val="right" w:pos="9360"/>
      </w:tabs>
    </w:pPr>
  </w:style>
  <w:style w:type="character" w:customStyle="1" w:styleId="HeaderChar">
    <w:name w:val="Header Char"/>
    <w:link w:val="Header"/>
    <w:uiPriority w:val="99"/>
    <w:rsid w:val="00975132"/>
    <w:rPr>
      <w:kern w:val="2"/>
      <w:sz w:val="28"/>
      <w:szCs w:val="22"/>
    </w:rPr>
  </w:style>
  <w:style w:type="paragraph" w:styleId="Footer">
    <w:name w:val="footer"/>
    <w:basedOn w:val="Normal"/>
    <w:link w:val="FooterChar"/>
    <w:uiPriority w:val="99"/>
    <w:unhideWhenUsed/>
    <w:rsid w:val="00975132"/>
    <w:pPr>
      <w:tabs>
        <w:tab w:val="center" w:pos="4680"/>
        <w:tab w:val="right" w:pos="9360"/>
      </w:tabs>
    </w:pPr>
  </w:style>
  <w:style w:type="character" w:customStyle="1" w:styleId="FooterChar">
    <w:name w:val="Footer Char"/>
    <w:link w:val="Footer"/>
    <w:uiPriority w:val="99"/>
    <w:rsid w:val="00975132"/>
    <w:rPr>
      <w:kern w:val="2"/>
      <w:sz w:val="28"/>
      <w:szCs w:val="22"/>
    </w:rPr>
  </w:style>
  <w:style w:type="character" w:customStyle="1" w:styleId="Heading1Char">
    <w:name w:val="Heading 1 Char"/>
    <w:link w:val="Heading1"/>
    <w:uiPriority w:val="9"/>
    <w:rsid w:val="00B62AEB"/>
    <w:rPr>
      <w:b/>
      <w:bCs/>
      <w:kern w:val="2"/>
      <w:sz w:val="28"/>
      <w:szCs w:val="22"/>
    </w:rPr>
  </w:style>
  <w:style w:type="paragraph" w:styleId="BalloonText">
    <w:name w:val="Balloon Text"/>
    <w:basedOn w:val="Normal"/>
    <w:link w:val="BalloonTextChar"/>
    <w:uiPriority w:val="99"/>
    <w:semiHidden/>
    <w:unhideWhenUsed/>
    <w:rsid w:val="00F20254"/>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0254"/>
    <w:rPr>
      <w:rFonts w:ascii="Segoe UI" w:hAnsi="Segoe UI" w:cs="Segoe UI"/>
      <w:kern w:val="2"/>
      <w:sz w:val="18"/>
      <w:szCs w:val="18"/>
      <w:lang w:val="en-US" w:eastAsia="en-US"/>
    </w:rPr>
  </w:style>
  <w:style w:type="paragraph" w:customStyle="1" w:styleId="iu">
    <w:name w:val="Điều"/>
    <w:basedOn w:val="Normal"/>
    <w:qFormat/>
    <w:rsid w:val="008A34F7"/>
    <w:pPr>
      <w:numPr>
        <w:numId w:val="9"/>
      </w:numPr>
      <w:spacing w:before="120" w:after="120" w:line="240" w:lineRule="auto"/>
      <w:jc w:val="both"/>
    </w:pPr>
    <w:rPr>
      <w:rFonts w:eastAsia="Times New Roman"/>
      <w:b/>
      <w:bCs/>
      <w:kern w:val="0"/>
      <w:szCs w:val="28"/>
    </w:rPr>
  </w:style>
  <w:style w:type="character" w:styleId="PlaceholderText">
    <w:name w:val="Placeholder Text"/>
    <w:basedOn w:val="DefaultParagraphFont"/>
    <w:uiPriority w:val="99"/>
    <w:semiHidden/>
    <w:rsid w:val="004D49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5993">
      <w:bodyDiv w:val="1"/>
      <w:marLeft w:val="0"/>
      <w:marRight w:val="0"/>
      <w:marTop w:val="0"/>
      <w:marBottom w:val="0"/>
      <w:divBdr>
        <w:top w:val="none" w:sz="0" w:space="0" w:color="auto"/>
        <w:left w:val="none" w:sz="0" w:space="0" w:color="auto"/>
        <w:bottom w:val="none" w:sz="0" w:space="0" w:color="auto"/>
        <w:right w:val="none" w:sz="0" w:space="0" w:color="auto"/>
      </w:divBdr>
    </w:div>
    <w:div w:id="269052722">
      <w:bodyDiv w:val="1"/>
      <w:marLeft w:val="0"/>
      <w:marRight w:val="0"/>
      <w:marTop w:val="0"/>
      <w:marBottom w:val="0"/>
      <w:divBdr>
        <w:top w:val="none" w:sz="0" w:space="0" w:color="auto"/>
        <w:left w:val="none" w:sz="0" w:space="0" w:color="auto"/>
        <w:bottom w:val="none" w:sz="0" w:space="0" w:color="auto"/>
        <w:right w:val="none" w:sz="0" w:space="0" w:color="auto"/>
      </w:divBdr>
    </w:div>
    <w:div w:id="845902792">
      <w:bodyDiv w:val="1"/>
      <w:marLeft w:val="0"/>
      <w:marRight w:val="0"/>
      <w:marTop w:val="0"/>
      <w:marBottom w:val="0"/>
      <w:divBdr>
        <w:top w:val="none" w:sz="0" w:space="0" w:color="auto"/>
        <w:left w:val="none" w:sz="0" w:space="0" w:color="auto"/>
        <w:bottom w:val="none" w:sz="0" w:space="0" w:color="auto"/>
        <w:right w:val="none" w:sz="0" w:space="0" w:color="auto"/>
      </w:divBdr>
    </w:div>
    <w:div w:id="1070345848">
      <w:bodyDiv w:val="1"/>
      <w:marLeft w:val="0"/>
      <w:marRight w:val="0"/>
      <w:marTop w:val="0"/>
      <w:marBottom w:val="0"/>
      <w:divBdr>
        <w:top w:val="none" w:sz="0" w:space="0" w:color="auto"/>
        <w:left w:val="none" w:sz="0" w:space="0" w:color="auto"/>
        <w:bottom w:val="none" w:sz="0" w:space="0" w:color="auto"/>
        <w:right w:val="none" w:sz="0" w:space="0" w:color="auto"/>
      </w:divBdr>
    </w:div>
    <w:div w:id="1641107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2B04-4A24-4604-B94A-4C142CAE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Tien Dung</dc:creator>
  <cp:keywords/>
  <dc:description/>
  <cp:lastModifiedBy>Microsoft Office User</cp:lastModifiedBy>
  <cp:revision>2</cp:revision>
  <cp:lastPrinted>2024-04-13T10:49:00Z</cp:lastPrinted>
  <dcterms:created xsi:type="dcterms:W3CDTF">2024-04-19T07:13:00Z</dcterms:created>
  <dcterms:modified xsi:type="dcterms:W3CDTF">2024-04-19T07:18:00Z</dcterms:modified>
</cp:coreProperties>
</file>